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0"/>
        <w:ind w:right="141"/>
        <w:jc w:val="right"/>
      </w:pPr>
      <w:r>
        <w:rPr/>
        <w:t>AL</w:t>
      </w:r>
      <w:r>
        <w:rPr>
          <w:spacing w:val="-2"/>
        </w:rPr>
        <w:t> </w:t>
      </w:r>
      <w:r>
        <w:rPr/>
        <w:t>COMUNE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COLLEGNO</w:t>
      </w:r>
    </w:p>
    <w:p>
      <w:pPr>
        <w:pStyle w:val="BodyText"/>
        <w:ind w:left="6836" w:right="140" w:hanging="668"/>
        <w:jc w:val="right"/>
      </w:pPr>
      <w:r>
        <w:rPr/>
        <w:t>Ufficio</w:t>
      </w:r>
      <w:r>
        <w:rPr>
          <w:spacing w:val="-5"/>
        </w:rPr>
        <w:t> </w:t>
      </w:r>
      <w:r>
        <w:rPr/>
        <w:t>Cultura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promozione</w:t>
      </w:r>
      <w:r>
        <w:rPr>
          <w:spacing w:val="-5"/>
        </w:rPr>
        <w:t> </w:t>
      </w:r>
      <w:r>
        <w:rPr/>
        <w:t>della</w:t>
      </w:r>
      <w:r>
        <w:rPr>
          <w:spacing w:val="-6"/>
        </w:rPr>
        <w:t> </w:t>
      </w:r>
      <w:r>
        <w:rPr/>
        <w:t>Città </w:t>
      </w:r>
      <w:hyperlink r:id="rId6">
        <w:r>
          <w:rPr>
            <w:color w:val="0462C1"/>
            <w:spacing w:val="-2"/>
            <w:u w:val="single" w:color="000000"/>
          </w:rPr>
          <w:t>posta@cert.comune.collegno.to.it</w:t>
        </w:r>
      </w:hyperlink>
    </w:p>
    <w:p>
      <w:pPr>
        <w:pStyle w:val="BodyText"/>
        <w:spacing w:before="46"/>
      </w:pPr>
    </w:p>
    <w:p>
      <w:pPr>
        <w:spacing w:before="0"/>
        <w:ind w:left="280" w:right="0" w:firstLine="0"/>
        <w:jc w:val="both"/>
        <w:rPr>
          <w:b/>
          <w:sz w:val="24"/>
        </w:rPr>
      </w:pPr>
      <w:r>
        <w:rPr>
          <w:b/>
          <w:sz w:val="24"/>
          <w:u w:val="single"/>
        </w:rPr>
        <w:t>Allegato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A</w:t>
      </w:r>
      <w:r>
        <w:rPr>
          <w:b/>
          <w:spacing w:val="-7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ISTANZA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DI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PARTECIPAZIONE</w:t>
      </w:r>
    </w:p>
    <w:p>
      <w:pPr>
        <w:pStyle w:val="Heading1"/>
        <w:spacing w:before="187"/>
        <w:ind w:left="280" w:right="283" w:firstLine="0"/>
        <w:jc w:val="both"/>
      </w:pPr>
      <w:r>
        <w:rPr/>
        <w:t>AVVISO DI CONSULTAZIONE PUBBLICA FINALIZZATA ALLA RACCOLTA DI MANIFESTA-ZIONI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INTERESSE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L'EVENTUALE</w:t>
      </w:r>
      <w:r>
        <w:rPr>
          <w:spacing w:val="-2"/>
        </w:rPr>
        <w:t> </w:t>
      </w:r>
      <w:r>
        <w:rPr/>
        <w:t>ASSEGNAZIONE</w:t>
      </w:r>
      <w:r>
        <w:rPr>
          <w:spacing w:val="-2"/>
        </w:rPr>
        <w:t> </w:t>
      </w:r>
      <w:r>
        <w:rPr/>
        <w:t>DIRETTA</w:t>
      </w:r>
      <w:r>
        <w:rPr>
          <w:spacing w:val="-5"/>
        </w:rPr>
        <w:t> </w:t>
      </w:r>
      <w:r>
        <w:rPr/>
        <w:t>A FINI</w:t>
      </w:r>
      <w:r>
        <w:rPr>
          <w:spacing w:val="-15"/>
        </w:rPr>
        <w:t> </w:t>
      </w:r>
      <w:r>
        <w:rPr/>
        <w:t>CULTURALI</w:t>
      </w:r>
      <w:r>
        <w:rPr>
          <w:spacing w:val="-15"/>
        </w:rPr>
        <w:t> </w:t>
      </w:r>
      <w:r>
        <w:rPr/>
        <w:t>DI</w:t>
      </w:r>
      <w:r>
        <w:rPr>
          <w:spacing w:val="-15"/>
        </w:rPr>
        <w:t> </w:t>
      </w:r>
      <w:r>
        <w:rPr/>
        <w:t>SPAZI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LOCALI</w:t>
      </w:r>
      <w:r>
        <w:rPr>
          <w:spacing w:val="-15"/>
        </w:rPr>
        <w:t> </w:t>
      </w:r>
      <w:r>
        <w:rPr/>
        <w:t>DELL'IMMOBILE</w:t>
      </w:r>
      <w:r>
        <w:rPr>
          <w:spacing w:val="-15"/>
        </w:rPr>
        <w:t> </w:t>
      </w:r>
      <w:r>
        <w:rPr/>
        <w:t>COMUNALE</w:t>
      </w:r>
      <w:r>
        <w:rPr>
          <w:spacing w:val="-15"/>
        </w:rPr>
        <w:t> </w:t>
      </w:r>
      <w:r>
        <w:rPr/>
        <w:t>SITO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CORSO FRANCIA N. 310.</w:t>
      </w:r>
    </w:p>
    <w:p>
      <w:pPr>
        <w:pStyle w:val="BodyText"/>
        <w:spacing w:before="185"/>
        <w:rPr>
          <w:b/>
        </w:rPr>
      </w:pPr>
    </w:p>
    <w:p>
      <w:pPr>
        <w:spacing w:line="275" w:lineRule="exact" w:before="0"/>
        <w:ind w:left="0" w:right="1" w:firstLine="0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SOSTITUTIVA</w:t>
      </w:r>
    </w:p>
    <w:p>
      <w:pPr>
        <w:pStyle w:val="BodyText"/>
        <w:spacing w:line="275" w:lineRule="exact"/>
        <w:ind w:right="2"/>
        <w:jc w:val="center"/>
      </w:pPr>
      <w:r>
        <w:rPr/>
        <w:t>Ai</w:t>
      </w:r>
      <w:r>
        <w:rPr>
          <w:spacing w:val="-3"/>
        </w:rPr>
        <w:t> </w:t>
      </w:r>
      <w:r>
        <w:rPr/>
        <w:t>sensi</w:t>
      </w:r>
      <w:r>
        <w:rPr>
          <w:spacing w:val="-1"/>
        </w:rPr>
        <w:t> </w:t>
      </w:r>
      <w:r>
        <w:rPr/>
        <w:t>degli</w:t>
      </w:r>
      <w:r>
        <w:rPr>
          <w:spacing w:val="-1"/>
        </w:rPr>
        <w:t> </w:t>
      </w:r>
      <w:r>
        <w:rPr/>
        <w:t>Artt.</w:t>
      </w:r>
      <w:r>
        <w:rPr>
          <w:spacing w:val="-1"/>
        </w:rPr>
        <w:t> </w:t>
      </w:r>
      <w:r>
        <w:rPr/>
        <w:t>46,</w:t>
      </w:r>
      <w:r>
        <w:rPr>
          <w:spacing w:val="-1"/>
        </w:rPr>
        <w:t> </w:t>
      </w:r>
      <w:r>
        <w:rPr/>
        <w:t>47</w:t>
      </w:r>
      <w:r>
        <w:rPr>
          <w:spacing w:val="-1"/>
        </w:rPr>
        <w:t> </w:t>
      </w:r>
      <w:r>
        <w:rPr/>
        <w:t>e</w:t>
      </w:r>
      <w:r>
        <w:rPr>
          <w:spacing w:val="-4"/>
        </w:rPr>
        <w:t> </w:t>
      </w:r>
      <w:r>
        <w:rPr/>
        <w:t>48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DPR </w:t>
      </w:r>
      <w:r>
        <w:rPr>
          <w:spacing w:val="-2"/>
        </w:rPr>
        <w:t>445/2000</w:t>
      </w:r>
    </w:p>
    <w:p>
      <w:pPr>
        <w:pStyle w:val="BodyText"/>
        <w:spacing w:before="3"/>
      </w:pPr>
    </w:p>
    <w:p>
      <w:pPr>
        <w:pStyle w:val="BodyText"/>
        <w:tabs>
          <w:tab w:pos="9774" w:val="left" w:leader="none"/>
        </w:tabs>
        <w:ind w:left="62"/>
        <w:jc w:val="center"/>
      </w:pPr>
      <w:r>
        <w:rPr/>
        <w:t>Il/La</w:t>
      </w:r>
      <w:r>
        <w:rPr>
          <w:spacing w:val="-8"/>
        </w:rPr>
        <w:t> </w:t>
      </w:r>
      <w:r>
        <w:rPr>
          <w:spacing w:val="-2"/>
        </w:rPr>
        <w:t>sottoscritt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2894" w:val="left" w:leader="none"/>
          <w:tab w:pos="5141" w:val="left" w:leader="none"/>
          <w:tab w:pos="9956" w:val="left" w:leader="none"/>
        </w:tabs>
        <w:ind w:left="280"/>
      </w:pPr>
      <w:r>
        <w:rPr/>
        <w:t>Nato/a</w:t>
      </w:r>
      <w:r>
        <w:rPr>
          <w:spacing w:val="73"/>
        </w:rPr>
        <w:t> </w:t>
      </w:r>
      <w:r>
        <w:rPr/>
        <w:t>a </w:t>
      </w:r>
      <w:r>
        <w:rPr>
          <w:u w:val="single"/>
        </w:rPr>
        <w:tab/>
      </w:r>
      <w:r>
        <w:rPr/>
        <w:t>(Prov. </w:t>
      </w:r>
      <w:r>
        <w:rPr>
          <w:u w:val="single"/>
        </w:rPr>
        <w:tab/>
      </w:r>
      <w:r>
        <w:rPr/>
        <w:t>) il </w:t>
      </w:r>
      <w:r>
        <w:rPr>
          <w:u w:val="single"/>
        </w:rPr>
        <w:tab/>
      </w:r>
    </w:p>
    <w:p>
      <w:pPr>
        <w:pStyle w:val="BodyText"/>
        <w:spacing w:before="2"/>
      </w:pPr>
    </w:p>
    <w:p>
      <w:pPr>
        <w:pStyle w:val="BodyText"/>
        <w:tabs>
          <w:tab w:pos="6250" w:val="left" w:leader="none"/>
          <w:tab w:pos="9825" w:val="left" w:leader="none"/>
        </w:tabs>
        <w:ind w:left="280"/>
      </w:pPr>
      <w:r>
        <w:rPr/>
        <w:t>residente in </w:t>
      </w:r>
      <w:r>
        <w:rPr>
          <w:u w:val="single"/>
        </w:rPr>
        <w:tab/>
      </w:r>
      <w:r>
        <w:rPr/>
        <w:t>(Prov. </w:t>
      </w:r>
      <w:r>
        <w:rPr>
          <w:u w:val="single"/>
        </w:rPr>
        <w:tab/>
      </w:r>
      <w:r>
        <w:rPr>
          <w:spacing w:val="-10"/>
        </w:rPr>
        <w:t>)</w:t>
      </w:r>
    </w:p>
    <w:p>
      <w:pPr>
        <w:pStyle w:val="BodyText"/>
      </w:pPr>
    </w:p>
    <w:p>
      <w:pPr>
        <w:pStyle w:val="BodyText"/>
        <w:tabs>
          <w:tab w:pos="8135" w:val="left" w:leader="none"/>
          <w:tab w:pos="10002" w:val="left" w:leader="none"/>
        </w:tabs>
        <w:ind w:left="280"/>
      </w:pPr>
      <w:r>
        <w:rPr/>
        <w:t>Via </w:t>
      </w:r>
      <w:r>
        <w:rPr>
          <w:u w:val="single"/>
        </w:rPr>
        <w:tab/>
      </w:r>
      <w:r>
        <w:rPr/>
        <w:t>n. </w:t>
      </w:r>
      <w:r>
        <w:rPr>
          <w:u w:val="single"/>
        </w:rPr>
        <w:tab/>
      </w:r>
    </w:p>
    <w:p>
      <w:pPr>
        <w:pStyle w:val="BodyText"/>
      </w:pPr>
    </w:p>
    <w:p>
      <w:pPr>
        <w:tabs>
          <w:tab w:pos="9949" w:val="left" w:leader="none"/>
        </w:tabs>
        <w:spacing w:line="458" w:lineRule="auto" w:before="1"/>
        <w:ind w:left="280" w:right="228" w:firstLine="0"/>
        <w:jc w:val="left"/>
        <w:rPr>
          <w:i/>
          <w:sz w:val="24"/>
        </w:rPr>
      </w:pPr>
      <w:r>
        <w:rPr>
          <w:sz w:val="24"/>
        </w:rPr>
        <w:t>In qualità di </w:t>
      </w:r>
      <w:r>
        <w:rPr>
          <w:sz w:val="24"/>
          <w:u w:val="single"/>
        </w:rPr>
        <w:tab/>
      </w:r>
      <w:r>
        <w:rPr>
          <w:spacing w:val="-47"/>
          <w:sz w:val="24"/>
          <w:u w:val="single"/>
        </w:rPr>
        <w:t> </w:t>
      </w:r>
      <w:r>
        <w:rPr>
          <w:sz w:val="24"/>
        </w:rPr>
        <w:t> Della</w:t>
      </w:r>
      <w:r>
        <w:rPr>
          <w:spacing w:val="-3"/>
          <w:sz w:val="24"/>
        </w:rPr>
        <w:t> </w:t>
      </w:r>
      <w:r>
        <w:rPr>
          <w:i/>
          <w:sz w:val="24"/>
        </w:rPr>
        <w:t>(associazione,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fondazione,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cooperativa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ecc.)</w:t>
      </w:r>
      <w:r>
        <w:rPr>
          <w:i/>
          <w:sz w:val="24"/>
          <w:u w:val="single"/>
        </w:rPr>
        <w:tab/>
      </w:r>
    </w:p>
    <w:p>
      <w:pPr>
        <w:pStyle w:val="BodyText"/>
        <w:tabs>
          <w:tab w:pos="4820" w:val="left" w:leader="none"/>
          <w:tab w:pos="7124" w:val="left" w:leader="none"/>
          <w:tab w:pos="9992" w:val="left" w:leader="none"/>
        </w:tabs>
        <w:spacing w:before="26"/>
        <w:ind w:left="280"/>
      </w:pPr>
      <w:r>
        <w:rPr/>
        <w:t>con sede legale in </w:t>
      </w:r>
      <w:r>
        <w:rPr>
          <w:u w:val="single"/>
        </w:rPr>
        <w:tab/>
      </w:r>
      <w:r>
        <w:rPr/>
        <w:t>(Prov. </w:t>
      </w:r>
      <w:r>
        <w:rPr>
          <w:u w:val="single"/>
        </w:rPr>
        <w:tab/>
      </w:r>
      <w:r>
        <w:rPr/>
        <w:t>) C.A.P.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8135" w:val="left" w:leader="none"/>
          <w:tab w:pos="10002" w:val="left" w:leader="none"/>
        </w:tabs>
        <w:ind w:left="280"/>
      </w:pPr>
      <w:r>
        <w:rPr/>
        <w:t>Via </w:t>
      </w:r>
      <w:r>
        <w:rPr>
          <w:u w:val="single"/>
        </w:rPr>
        <w:tab/>
      </w:r>
      <w:r>
        <w:rPr/>
        <w:t>n.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5206" w:val="left" w:leader="none"/>
          <w:tab w:pos="7506" w:val="left" w:leader="none"/>
          <w:tab w:pos="10031" w:val="left" w:leader="none"/>
        </w:tabs>
        <w:ind w:left="280"/>
      </w:pPr>
      <w:r>
        <w:rPr/>
        <w:t>con</w:t>
      </w:r>
      <w:r>
        <w:rPr>
          <w:spacing w:val="-2"/>
        </w:rPr>
        <w:t> </w:t>
      </w:r>
      <w:r>
        <w:rPr/>
        <w:t>sede</w:t>
      </w:r>
      <w:r>
        <w:rPr>
          <w:spacing w:val="-3"/>
        </w:rPr>
        <w:t> </w:t>
      </w:r>
      <w:r>
        <w:rPr/>
        <w:t>operativa</w:t>
      </w:r>
      <w:r>
        <w:rPr>
          <w:spacing w:val="-3"/>
        </w:rPr>
        <w:t> </w:t>
      </w:r>
      <w:r>
        <w:rPr/>
        <w:t>in </w:t>
      </w:r>
      <w:r>
        <w:rPr>
          <w:u w:val="single"/>
        </w:rPr>
        <w:tab/>
      </w:r>
      <w:r>
        <w:rPr/>
        <w:t>(Prov. </w:t>
      </w:r>
      <w:r>
        <w:rPr>
          <w:u w:val="single"/>
        </w:rPr>
        <w:tab/>
      </w:r>
      <w:r>
        <w:rPr/>
        <w:t>) C.A.P.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8135" w:val="left" w:leader="none"/>
          <w:tab w:pos="10002" w:val="left" w:leader="none"/>
        </w:tabs>
        <w:ind w:left="280"/>
      </w:pPr>
      <w:r>
        <w:rPr/>
        <w:t>Via </w:t>
      </w:r>
      <w:r>
        <w:rPr>
          <w:u w:val="single"/>
        </w:rPr>
        <w:tab/>
      </w:r>
      <w:r>
        <w:rPr/>
        <w:t>n. </w:t>
      </w:r>
      <w:r>
        <w:rPr>
          <w:u w:val="single"/>
        </w:rPr>
        <w:tab/>
      </w:r>
    </w:p>
    <w:p>
      <w:pPr>
        <w:pStyle w:val="BodyText"/>
        <w:tabs>
          <w:tab w:pos="5338" w:val="left" w:leader="none"/>
          <w:tab w:pos="10028" w:val="left" w:leader="none"/>
        </w:tabs>
        <w:spacing w:before="252"/>
        <w:ind w:left="280"/>
      </w:pPr>
      <w:r>
        <w:rPr/>
        <w:t>C.F. </w:t>
      </w:r>
      <w:r>
        <w:rPr>
          <w:u w:val="single"/>
        </w:rPr>
        <w:tab/>
      </w:r>
      <w:r>
        <w:rPr/>
        <w:t>P.IVA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9959" w:val="left" w:leader="none"/>
        </w:tabs>
        <w:ind w:left="280"/>
      </w:pPr>
      <w:r>
        <w:rPr/>
        <w:t>Tel. n° </w:t>
      </w:r>
      <w:r>
        <w:rPr>
          <w:u w:val="single"/>
        </w:rPr>
        <w:tab/>
      </w:r>
    </w:p>
    <w:p>
      <w:pPr>
        <w:pStyle w:val="BodyText"/>
        <w:spacing w:before="3"/>
      </w:pPr>
    </w:p>
    <w:p>
      <w:pPr>
        <w:pStyle w:val="BodyText"/>
        <w:tabs>
          <w:tab w:pos="9956" w:val="left" w:leader="none"/>
        </w:tabs>
        <w:spacing w:line="456" w:lineRule="auto"/>
        <w:ind w:left="280" w:right="222"/>
      </w:pPr>
      <w:r>
        <w:rPr/>
        <w:t>E-mail </w:t>
      </w:r>
      <w:r>
        <w:rPr>
          <w:u w:val="single"/>
        </w:rPr>
        <w:tab/>
      </w:r>
      <w:r>
        <w:rPr/>
        <w:t> Posta elettronica certificata P.E.C. </w:t>
      </w:r>
      <w:r>
        <w:rPr>
          <w:u w:val="single"/>
        </w:rPr>
        <w:tab/>
        <w:t> </w:t>
      </w:r>
    </w:p>
    <w:p>
      <w:pPr>
        <w:pStyle w:val="BodyText"/>
        <w:spacing w:before="24"/>
      </w:pPr>
    </w:p>
    <w:p>
      <w:pPr>
        <w:pStyle w:val="BodyText"/>
        <w:ind w:left="141"/>
      </w:pPr>
      <w:r>
        <w:rPr/>
        <w:t>consapevole</w:t>
      </w:r>
      <w:r>
        <w:rPr>
          <w:spacing w:val="-17"/>
        </w:rPr>
        <w:t> </w:t>
      </w:r>
      <w:r>
        <w:rPr/>
        <w:t>delle</w:t>
      </w:r>
      <w:r>
        <w:rPr>
          <w:spacing w:val="-15"/>
        </w:rPr>
        <w:t> </w:t>
      </w:r>
      <w:r>
        <w:rPr/>
        <w:t>responsabilità</w:t>
      </w:r>
      <w:r>
        <w:rPr>
          <w:spacing w:val="-16"/>
        </w:rPr>
        <w:t> </w:t>
      </w:r>
      <w:r>
        <w:rPr/>
        <w:t>e</w:t>
      </w:r>
      <w:r>
        <w:rPr>
          <w:spacing w:val="-16"/>
        </w:rPr>
        <w:t> </w:t>
      </w:r>
      <w:r>
        <w:rPr/>
        <w:t>delle</w:t>
      </w:r>
      <w:r>
        <w:rPr>
          <w:spacing w:val="-15"/>
        </w:rPr>
        <w:t> </w:t>
      </w:r>
      <w:r>
        <w:rPr/>
        <w:t>sanzioni</w:t>
      </w:r>
      <w:r>
        <w:rPr>
          <w:spacing w:val="-15"/>
        </w:rPr>
        <w:t> </w:t>
      </w:r>
      <w:r>
        <w:rPr/>
        <w:t>penali</w:t>
      </w:r>
      <w:r>
        <w:rPr>
          <w:spacing w:val="-15"/>
        </w:rPr>
        <w:t> </w:t>
      </w:r>
      <w:r>
        <w:rPr/>
        <w:t>previste</w:t>
      </w:r>
      <w:r>
        <w:rPr>
          <w:spacing w:val="-15"/>
        </w:rPr>
        <w:t> </w:t>
      </w:r>
      <w:r>
        <w:rPr/>
        <w:t>dall'art.</w:t>
      </w:r>
      <w:r>
        <w:rPr>
          <w:spacing w:val="-15"/>
        </w:rPr>
        <w:t> </w:t>
      </w:r>
      <w:r>
        <w:rPr/>
        <w:t>76</w:t>
      </w:r>
      <w:r>
        <w:rPr>
          <w:spacing w:val="-15"/>
        </w:rPr>
        <w:t> </w:t>
      </w:r>
      <w:r>
        <w:rPr/>
        <w:t>del</w:t>
      </w:r>
      <w:r>
        <w:rPr>
          <w:spacing w:val="-14"/>
        </w:rPr>
        <w:t> </w:t>
      </w:r>
      <w:r>
        <w:rPr/>
        <w:t>D.P.R.</w:t>
      </w:r>
      <w:r>
        <w:rPr>
          <w:spacing w:val="-15"/>
        </w:rPr>
        <w:t> </w:t>
      </w:r>
      <w:r>
        <w:rPr/>
        <w:t>28</w:t>
      </w:r>
      <w:r>
        <w:rPr>
          <w:spacing w:val="-15"/>
        </w:rPr>
        <w:t> </w:t>
      </w:r>
      <w:r>
        <w:rPr/>
        <w:t>dicembre</w:t>
      </w:r>
      <w:r>
        <w:rPr>
          <w:spacing w:val="-16"/>
        </w:rPr>
        <w:t> </w:t>
      </w:r>
      <w:r>
        <w:rPr>
          <w:spacing w:val="-2"/>
        </w:rPr>
        <w:t>2000,</w:t>
      </w:r>
    </w:p>
    <w:p>
      <w:pPr>
        <w:pStyle w:val="BodyText"/>
        <w:ind w:left="141"/>
      </w:pPr>
      <w:r>
        <w:rPr/>
        <w:t>n.</w:t>
      </w:r>
      <w:r>
        <w:rPr>
          <w:spacing w:val="-12"/>
        </w:rPr>
        <w:t> </w:t>
      </w:r>
      <w:r>
        <w:rPr/>
        <w:t>445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caso</w:t>
      </w:r>
      <w:r>
        <w:rPr>
          <w:spacing w:val="-12"/>
        </w:rPr>
        <w:t> </w:t>
      </w:r>
      <w:r>
        <w:rPr/>
        <w:t>di</w:t>
      </w:r>
      <w:r>
        <w:rPr>
          <w:spacing w:val="-12"/>
        </w:rPr>
        <w:t> </w:t>
      </w:r>
      <w:r>
        <w:rPr/>
        <w:t>dichiarazioni</w:t>
      </w:r>
      <w:r>
        <w:rPr>
          <w:spacing w:val="-11"/>
        </w:rPr>
        <w:t> </w:t>
      </w:r>
      <w:r>
        <w:rPr/>
        <w:t>mendaci,</w:t>
      </w:r>
      <w:r>
        <w:rPr>
          <w:spacing w:val="-12"/>
        </w:rPr>
        <w:t> </w:t>
      </w:r>
      <w:r>
        <w:rPr/>
        <w:t>formazione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uso</w:t>
      </w:r>
      <w:r>
        <w:rPr>
          <w:spacing w:val="-12"/>
        </w:rPr>
        <w:t> </w:t>
      </w:r>
      <w:r>
        <w:rPr/>
        <w:t>di</w:t>
      </w:r>
      <w:r>
        <w:rPr>
          <w:spacing w:val="-12"/>
        </w:rPr>
        <w:t> </w:t>
      </w:r>
      <w:r>
        <w:rPr/>
        <w:t>atti</w:t>
      </w:r>
      <w:r>
        <w:rPr>
          <w:spacing w:val="-12"/>
        </w:rPr>
        <w:t> </w:t>
      </w:r>
      <w:r>
        <w:rPr/>
        <w:t>falsi,</w:t>
      </w:r>
      <w:r>
        <w:rPr>
          <w:spacing w:val="-12"/>
        </w:rPr>
        <w:t> </w:t>
      </w:r>
      <w:r>
        <w:rPr/>
        <w:t>nonché</w:t>
      </w:r>
      <w:r>
        <w:rPr>
          <w:spacing w:val="-13"/>
        </w:rPr>
        <w:t> </w:t>
      </w:r>
      <w:r>
        <w:rPr/>
        <w:t>delle</w:t>
      </w:r>
      <w:r>
        <w:rPr>
          <w:spacing w:val="-13"/>
        </w:rPr>
        <w:t> </w:t>
      </w:r>
      <w:r>
        <w:rPr/>
        <w:t>conseguenze</w:t>
      </w:r>
      <w:r>
        <w:rPr>
          <w:spacing w:val="-13"/>
        </w:rPr>
        <w:t> </w:t>
      </w:r>
      <w:r>
        <w:rPr/>
        <w:t>previste dall'art. 75 del medesimo D.P.R. in caso di non veridicità delle dichiarazioni,</w:t>
      </w:r>
    </w:p>
    <w:p>
      <w:pPr>
        <w:pStyle w:val="Heading1"/>
        <w:spacing w:before="250"/>
        <w:ind w:left="0" w:right="1" w:firstLine="0"/>
        <w:jc w:val="center"/>
      </w:pPr>
      <w:r>
        <w:rPr>
          <w:spacing w:val="-2"/>
        </w:rPr>
        <w:t>CHIEDE</w:t>
      </w:r>
    </w:p>
    <w:p>
      <w:pPr>
        <w:pStyle w:val="BodyText"/>
        <w:spacing w:before="139"/>
        <w:ind w:left="141"/>
      </w:pPr>
      <w:r>
        <w:rPr/>
        <w:t>di</w:t>
      </w:r>
      <w:r>
        <w:rPr>
          <w:spacing w:val="20"/>
        </w:rPr>
        <w:t> </w:t>
      </w:r>
      <w:r>
        <w:rPr/>
        <w:t>partecipare</w:t>
      </w:r>
      <w:r>
        <w:rPr>
          <w:spacing w:val="20"/>
        </w:rPr>
        <w:t> </w:t>
      </w:r>
      <w:r>
        <w:rPr/>
        <w:t>alla</w:t>
      </w:r>
      <w:r>
        <w:rPr>
          <w:spacing w:val="21"/>
        </w:rPr>
        <w:t> </w:t>
      </w:r>
      <w:r>
        <w:rPr/>
        <w:t>consultazione</w:t>
      </w:r>
      <w:r>
        <w:rPr>
          <w:spacing w:val="21"/>
        </w:rPr>
        <w:t> </w:t>
      </w:r>
      <w:r>
        <w:rPr/>
        <w:t>pubblica</w:t>
      </w:r>
      <w:r>
        <w:rPr>
          <w:spacing w:val="20"/>
        </w:rPr>
        <w:t> </w:t>
      </w:r>
      <w:r>
        <w:rPr/>
        <w:t>finalizzata</w:t>
      </w:r>
      <w:r>
        <w:rPr>
          <w:spacing w:val="22"/>
        </w:rPr>
        <w:t> </w:t>
      </w:r>
      <w:r>
        <w:rPr/>
        <w:t>alla</w:t>
      </w:r>
      <w:r>
        <w:rPr>
          <w:spacing w:val="20"/>
        </w:rPr>
        <w:t> </w:t>
      </w:r>
      <w:r>
        <w:rPr/>
        <w:t>raccolta</w:t>
      </w:r>
      <w:r>
        <w:rPr>
          <w:spacing w:val="20"/>
        </w:rPr>
        <w:t> </w:t>
      </w:r>
      <w:r>
        <w:rPr/>
        <w:t>di</w:t>
      </w:r>
      <w:r>
        <w:rPr>
          <w:spacing w:val="23"/>
        </w:rPr>
        <w:t> </w:t>
      </w:r>
      <w:r>
        <w:rPr/>
        <w:t>manifestazioni</w:t>
      </w:r>
      <w:r>
        <w:rPr>
          <w:spacing w:val="22"/>
        </w:rPr>
        <w:t> </w:t>
      </w:r>
      <w:r>
        <w:rPr/>
        <w:t>di</w:t>
      </w:r>
      <w:r>
        <w:rPr>
          <w:spacing w:val="22"/>
        </w:rPr>
        <w:t> </w:t>
      </w:r>
      <w:r>
        <w:rPr/>
        <w:t>interesse</w:t>
      </w:r>
      <w:r>
        <w:rPr>
          <w:spacing w:val="22"/>
        </w:rPr>
        <w:t> </w:t>
      </w:r>
      <w:r>
        <w:rPr>
          <w:spacing w:val="-5"/>
        </w:rPr>
        <w:t>per</w:t>
      </w:r>
    </w:p>
    <w:p>
      <w:pPr>
        <w:pStyle w:val="BodyText"/>
        <w:spacing w:after="0"/>
        <w:sectPr>
          <w:footerReference w:type="default" r:id="rId5"/>
          <w:type w:val="continuous"/>
          <w:pgSz w:w="11920" w:h="16850"/>
          <w:pgMar w:header="0" w:footer="921" w:top="1640" w:bottom="1120" w:left="850" w:right="850"/>
          <w:pgNumType w:start="1"/>
        </w:sectPr>
      </w:pPr>
    </w:p>
    <w:p>
      <w:pPr>
        <w:pStyle w:val="BodyText"/>
        <w:spacing w:line="350" w:lineRule="auto" w:before="60"/>
        <w:ind w:left="141"/>
      </w:pPr>
      <w:r>
        <w:rPr/>
        <w:t>l'eventuale</w:t>
      </w:r>
      <w:r>
        <w:rPr>
          <w:spacing w:val="-11"/>
        </w:rPr>
        <w:t> </w:t>
      </w:r>
      <w:r>
        <w:rPr/>
        <w:t>assegnazione</w:t>
      </w:r>
      <w:r>
        <w:rPr>
          <w:spacing w:val="-8"/>
        </w:rPr>
        <w:t> </w:t>
      </w:r>
      <w:r>
        <w:rPr/>
        <w:t>diretta</w:t>
      </w:r>
      <w:r>
        <w:rPr>
          <w:spacing w:val="-11"/>
        </w:rPr>
        <w:t> </w:t>
      </w:r>
      <w:r>
        <w:rPr/>
        <w:t>di</w:t>
      </w:r>
      <w:r>
        <w:rPr>
          <w:spacing w:val="-9"/>
        </w:rPr>
        <w:t> </w:t>
      </w:r>
      <w:r>
        <w:rPr/>
        <w:t>spazi</w:t>
      </w:r>
      <w:r>
        <w:rPr>
          <w:spacing w:val="-9"/>
        </w:rPr>
        <w:t> </w:t>
      </w:r>
      <w:r>
        <w:rPr/>
        <w:t>e</w:t>
      </w:r>
      <w:r>
        <w:rPr>
          <w:spacing w:val="-11"/>
        </w:rPr>
        <w:t> </w:t>
      </w:r>
      <w:r>
        <w:rPr/>
        <w:t>locali</w:t>
      </w:r>
      <w:r>
        <w:rPr>
          <w:spacing w:val="-9"/>
        </w:rPr>
        <w:t> </w:t>
      </w:r>
      <w:r>
        <w:rPr/>
        <w:t>dell'immobile</w:t>
      </w:r>
      <w:r>
        <w:rPr>
          <w:spacing w:val="-10"/>
        </w:rPr>
        <w:t> </w:t>
      </w:r>
      <w:r>
        <w:rPr/>
        <w:t>comunale</w:t>
      </w:r>
      <w:r>
        <w:rPr>
          <w:spacing w:val="-11"/>
        </w:rPr>
        <w:t> </w:t>
      </w:r>
      <w:r>
        <w:rPr/>
        <w:t>sito</w:t>
      </w:r>
      <w:r>
        <w:rPr>
          <w:spacing w:val="-10"/>
        </w:rPr>
        <w:t> </w:t>
      </w:r>
      <w:r>
        <w:rPr/>
        <w:t>in</w:t>
      </w:r>
      <w:r>
        <w:rPr>
          <w:spacing w:val="-7"/>
        </w:rPr>
        <w:t> </w:t>
      </w:r>
      <w:r>
        <w:rPr>
          <w:b/>
        </w:rPr>
        <w:t>Corso</w:t>
      </w:r>
      <w:r>
        <w:rPr>
          <w:b/>
          <w:spacing w:val="-9"/>
        </w:rPr>
        <w:t> </w:t>
      </w:r>
      <w:r>
        <w:rPr>
          <w:b/>
        </w:rPr>
        <w:t>Francia</w:t>
      </w:r>
      <w:r>
        <w:rPr>
          <w:b/>
          <w:spacing w:val="-9"/>
        </w:rPr>
        <w:t> </w:t>
      </w:r>
      <w:r>
        <w:rPr>
          <w:b/>
        </w:rPr>
        <w:t>n.</w:t>
      </w:r>
      <w:r>
        <w:rPr>
          <w:b/>
          <w:spacing w:val="-10"/>
        </w:rPr>
        <w:t> </w:t>
      </w:r>
      <w:r>
        <w:rPr>
          <w:b/>
        </w:rPr>
        <w:t>310</w:t>
      </w:r>
      <w:r>
        <w:rPr/>
        <w:t>, come individuati nelle planimetrie allegate all'Avviso.</w:t>
      </w:r>
    </w:p>
    <w:p>
      <w:pPr>
        <w:pStyle w:val="BodyText"/>
        <w:spacing w:before="140"/>
        <w:ind w:left="141"/>
      </w:pPr>
      <w:r>
        <w:rPr/>
        <w:t>La</w:t>
      </w:r>
      <w:r>
        <w:rPr>
          <w:spacing w:val="-4"/>
        </w:rPr>
        <w:t> </w:t>
      </w:r>
      <w:r>
        <w:rPr/>
        <w:t>partecipazione </w:t>
      </w:r>
      <w:r>
        <w:rPr>
          <w:spacing w:val="-2"/>
        </w:rPr>
        <w:t>avviene:</w:t>
      </w:r>
    </w:p>
    <w:p>
      <w:pPr>
        <w:pStyle w:val="Heading1"/>
        <w:numPr>
          <w:ilvl w:val="0"/>
          <w:numId w:val="1"/>
        </w:numPr>
        <w:tabs>
          <w:tab w:pos="407" w:val="left" w:leader="none"/>
        </w:tabs>
        <w:spacing w:line="240" w:lineRule="auto" w:before="265" w:after="0"/>
        <w:ind w:left="407" w:right="0" w:hanging="266"/>
        <w:jc w:val="left"/>
      </w:pPr>
      <w:r>
        <w:rPr/>
        <w:t>in forma</w:t>
      </w:r>
      <w:r>
        <w:rPr>
          <w:spacing w:val="-1"/>
        </w:rPr>
        <w:t> </w:t>
      </w:r>
      <w:r>
        <w:rPr>
          <w:spacing w:val="-2"/>
        </w:rPr>
        <w:t>singola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06" w:val="left" w:leader="none"/>
          <w:tab w:pos="501" w:val="left" w:leader="none"/>
        </w:tabs>
        <w:spacing w:line="453" w:lineRule="auto" w:before="0" w:after="0"/>
        <w:ind w:left="501" w:right="716" w:hanging="361"/>
        <w:jc w:val="left"/>
        <w:rPr>
          <w:sz w:val="24"/>
        </w:rPr>
      </w:pP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forma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associata/congiunta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qualità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soggetto</w:t>
      </w:r>
      <w:r>
        <w:rPr>
          <w:spacing w:val="-3"/>
          <w:sz w:val="24"/>
        </w:rPr>
        <w:t> </w:t>
      </w:r>
      <w:r>
        <w:rPr>
          <w:sz w:val="24"/>
        </w:rPr>
        <w:t>capofila,</w:t>
      </w:r>
      <w:r>
        <w:rPr>
          <w:spacing w:val="-3"/>
          <w:sz w:val="24"/>
        </w:rPr>
        <w:t> </w:t>
      </w:r>
      <w:r>
        <w:rPr>
          <w:sz w:val="24"/>
        </w:rPr>
        <w:t>unitamente</w:t>
      </w:r>
      <w:r>
        <w:rPr>
          <w:spacing w:val="-4"/>
          <w:sz w:val="24"/>
        </w:rPr>
        <w:t> </w:t>
      </w:r>
      <w:r>
        <w:rPr>
          <w:sz w:val="24"/>
        </w:rPr>
        <w:t>ai</w:t>
      </w:r>
      <w:r>
        <w:rPr>
          <w:spacing w:val="-3"/>
          <w:sz w:val="24"/>
        </w:rPr>
        <w:t> </w:t>
      </w:r>
      <w:r>
        <w:rPr>
          <w:sz w:val="24"/>
        </w:rPr>
        <w:t>seguenti</w:t>
      </w:r>
      <w:r>
        <w:rPr>
          <w:spacing w:val="-3"/>
          <w:sz w:val="24"/>
        </w:rPr>
        <w:t> </w:t>
      </w:r>
      <w:r>
        <w:rPr>
          <w:sz w:val="24"/>
        </w:rPr>
        <w:t>soggetti: </w:t>
      </w:r>
      <w:r>
        <w:rPr>
          <w:spacing w:val="-6"/>
          <w:sz w:val="24"/>
        </w:rPr>
        <w:t>1.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629284</wp:posOffset>
                </wp:positionH>
                <wp:positionV relativeFrom="paragraph">
                  <wp:posOffset>137958</wp:posOffset>
                </wp:positionV>
                <wp:extent cx="6212205" cy="2032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212205" cy="20320"/>
                          <a:chExt cx="6212205" cy="203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62103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19685">
                                <a:moveTo>
                                  <a:pt x="621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6210300" y="19672"/>
                                </a:lnTo>
                                <a:lnTo>
                                  <a:pt x="621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208903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7" y="393"/>
                            <a:ext cx="62122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212205" h="1714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11" y="3035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08903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6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" y="17157"/>
                            <a:ext cx="62122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175">
                                <a:moveTo>
                                  <a:pt x="620876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208763" y="3035"/>
                                </a:lnTo>
                                <a:lnTo>
                                  <a:pt x="6208763" y="0"/>
                                </a:lnTo>
                                <a:close/>
                              </a:path>
                              <a:path w="6212205" h="317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11" y="3035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549999pt;margin-top:10.862871pt;width:489.15pt;height:1.6pt;mso-position-horizontal-relative:page;mso-position-vertical-relative:paragraph;z-index:-15728640;mso-wrap-distance-left:0;mso-wrap-distance-right:0" id="docshapegroup1" coordorigin="991,217" coordsize="9783,32">
                <v:rect style="position:absolute;left:991;top:217;width:9780;height:31" id="docshape2" filled="true" fillcolor="#9f9f9f" stroked="false">
                  <v:fill type="solid"/>
                </v:rect>
                <v:rect style="position:absolute;left:10768;top:217;width:5;height:5" id="docshape3" filled="true" fillcolor="#e2e2e2" stroked="false">
                  <v:fill type="solid"/>
                </v:rect>
                <v:shape style="position:absolute;left:991;top:217;width:9783;height:27" id="docshape4" coordorigin="991,218" coordsize="9783,27" path="m996,223l991,223,991,244,996,244,996,223xm10774,218l10769,218,10769,223,10774,223,10774,218xe" filled="true" fillcolor="#9f9f9f" stroked="false">
                  <v:path arrowok="t"/>
                  <v:fill type="solid"/>
                </v:shape>
                <v:rect style="position:absolute;left:10768;top:222;width:5;height:22" id="docshape5" filled="true" fillcolor="#e2e2e2" stroked="false">
                  <v:fill type="solid"/>
                </v:rect>
                <v:rect style="position:absolute;left:991;top:244;width:5;height:5" id="docshape6" filled="true" fillcolor="#9f9f9f" stroked="false">
                  <v:fill type="solid"/>
                </v:rect>
                <v:shape style="position:absolute;left:991;top:244;width:9783;height:5" id="docshape7" coordorigin="991,244" coordsize="9783,5" path="m10769,244l996,244,991,244,991,249,996,249,10769,249,10769,244xm10774,244l10769,244,10769,249,10774,249,10774,244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7"/>
      </w:pPr>
    </w:p>
    <w:p>
      <w:pPr>
        <w:pStyle w:val="BodyText"/>
        <w:tabs>
          <w:tab w:pos="7575" w:val="left" w:leader="none"/>
        </w:tabs>
        <w:ind w:left="141"/>
      </w:pPr>
      <w:r>
        <w:rPr/>
        <w:t>con sede in </w:t>
      </w:r>
      <w:r>
        <w:rPr>
          <w:u w:val="single"/>
        </w:rPr>
        <w:tab/>
      </w:r>
    </w:p>
    <w:p>
      <w:pPr>
        <w:pStyle w:val="BodyText"/>
        <w:spacing w:before="267"/>
        <w:ind w:left="501"/>
      </w:pPr>
      <w:r>
        <w:rPr>
          <w:spacing w:val="-5"/>
        </w:rPr>
        <w:t>2.</w:t>
      </w:r>
    </w:p>
    <w:p>
      <w:pPr>
        <w:pStyle w:val="BodyText"/>
        <w:spacing w:before="20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629284</wp:posOffset>
                </wp:positionH>
                <wp:positionV relativeFrom="paragraph">
                  <wp:posOffset>291001</wp:posOffset>
                </wp:positionV>
                <wp:extent cx="6212205" cy="2095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212205" cy="20955"/>
                          <a:chExt cx="6212205" cy="209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2103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19685">
                                <a:moveTo>
                                  <a:pt x="621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210300" y="19685"/>
                                </a:lnTo>
                                <a:lnTo>
                                  <a:pt x="621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208903" y="6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7" y="634"/>
                            <a:ext cx="62122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212205" h="1714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48"/>
                                </a:lnTo>
                                <a:lnTo>
                                  <a:pt x="6211811" y="3048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208903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6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7" y="17411"/>
                            <a:ext cx="62122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175">
                                <a:moveTo>
                                  <a:pt x="620876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208763" y="3035"/>
                                </a:lnTo>
                                <a:lnTo>
                                  <a:pt x="6208763" y="0"/>
                                </a:lnTo>
                                <a:close/>
                              </a:path>
                              <a:path w="6212205" h="317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11" y="3035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549999pt;margin-top:22.913515pt;width:489.15pt;height:1.65pt;mso-position-horizontal-relative:page;mso-position-vertical-relative:paragraph;z-index:-15728128;mso-wrap-distance-left:0;mso-wrap-distance-right:0" id="docshapegroup8" coordorigin="991,458" coordsize="9783,33">
                <v:rect style="position:absolute;left:991;top:458;width:9780;height:31" id="docshape9" filled="true" fillcolor="#9f9f9f" stroked="false">
                  <v:fill type="solid"/>
                </v:rect>
                <v:rect style="position:absolute;left:10768;top:459;width:5;height:5" id="docshape10" filled="true" fillcolor="#e2e2e2" stroked="false">
                  <v:fill type="solid"/>
                </v:rect>
                <v:shape style="position:absolute;left:991;top:459;width:9783;height:27" id="docshape11" coordorigin="991,459" coordsize="9783,27" path="m996,464l991,464,991,486,996,486,996,464xm10774,459l10769,459,10769,464,10774,464,10774,459xe" filled="true" fillcolor="#9f9f9f" stroked="false">
                  <v:path arrowok="t"/>
                  <v:fill type="solid"/>
                </v:shape>
                <v:rect style="position:absolute;left:10768;top:464;width:5;height:22" id="docshape12" filled="true" fillcolor="#e2e2e2" stroked="false">
                  <v:fill type="solid"/>
                </v:rect>
                <v:rect style="position:absolute;left:991;top:485;width:5;height:5" id="docshape13" filled="true" fillcolor="#9f9f9f" stroked="false">
                  <v:fill type="solid"/>
                </v:rect>
                <v:shape style="position:absolute;left:991;top:485;width:9783;height:5" id="docshape14" coordorigin="991,486" coordsize="9783,5" path="m10769,486l996,486,991,486,991,490,996,490,10769,490,10769,486xm10774,486l10769,486,10769,490,10774,490,10774,486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9"/>
      </w:pPr>
    </w:p>
    <w:p>
      <w:pPr>
        <w:pStyle w:val="BodyText"/>
        <w:tabs>
          <w:tab w:pos="7575" w:val="left" w:leader="none"/>
        </w:tabs>
        <w:spacing w:before="1"/>
        <w:ind w:left="141"/>
      </w:pPr>
      <w:r>
        <w:rPr/>
        <w:t>con sede in </w:t>
      </w:r>
      <w:r>
        <w:rPr>
          <w:u w:val="single"/>
        </w:rPr>
        <w:tab/>
      </w:r>
    </w:p>
    <w:p>
      <w:pPr>
        <w:pStyle w:val="BodyText"/>
        <w:spacing w:before="266"/>
        <w:ind w:left="501"/>
      </w:pPr>
      <w:r>
        <w:rPr>
          <w:spacing w:val="-5"/>
        </w:rPr>
        <w:t>3.</w:t>
      </w:r>
    </w:p>
    <w:p>
      <w:pPr>
        <w:pStyle w:val="BodyText"/>
        <w:spacing w:before="20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629284</wp:posOffset>
                </wp:positionH>
                <wp:positionV relativeFrom="paragraph">
                  <wp:posOffset>291382</wp:posOffset>
                </wp:positionV>
                <wp:extent cx="6212205" cy="2032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212205" cy="20320"/>
                          <a:chExt cx="6212205" cy="203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2103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19685">
                                <a:moveTo>
                                  <a:pt x="621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210300" y="19685"/>
                                </a:lnTo>
                                <a:lnTo>
                                  <a:pt x="621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208903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7" y="520"/>
                            <a:ext cx="62122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212205" h="1714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11" y="3035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208903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6" y="1727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27" y="17271"/>
                            <a:ext cx="62122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175">
                                <a:moveTo>
                                  <a:pt x="620876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208763" y="3048"/>
                                </a:lnTo>
                                <a:lnTo>
                                  <a:pt x="6208763" y="0"/>
                                </a:lnTo>
                                <a:close/>
                              </a:path>
                              <a:path w="6212205" h="317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48"/>
                                </a:lnTo>
                                <a:lnTo>
                                  <a:pt x="6211811" y="3048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549999pt;margin-top:22.943516pt;width:489.15pt;height:1.6pt;mso-position-horizontal-relative:page;mso-position-vertical-relative:paragraph;z-index:-15727616;mso-wrap-distance-left:0;mso-wrap-distance-right:0" id="docshapegroup15" coordorigin="991,459" coordsize="9783,32">
                <v:rect style="position:absolute;left:991;top:458;width:9780;height:31" id="docshape16" filled="true" fillcolor="#9f9f9f" stroked="false">
                  <v:fill type="solid"/>
                </v:rect>
                <v:rect style="position:absolute;left:10768;top:459;width:5;height:5" id="docshape17" filled="true" fillcolor="#e2e2e2" stroked="false">
                  <v:fill type="solid"/>
                </v:rect>
                <v:shape style="position:absolute;left:991;top:459;width:9783;height:27" id="docshape18" coordorigin="991,460" coordsize="9783,27" path="m996,464l991,464,991,486,996,486,996,464xm10774,460l10769,460,10769,464,10774,464,10774,460xe" filled="true" fillcolor="#9f9f9f" stroked="false">
                  <v:path arrowok="t"/>
                  <v:fill type="solid"/>
                </v:shape>
                <v:rect style="position:absolute;left:10768;top:464;width:5;height:22" id="docshape19" filled="true" fillcolor="#e2e2e2" stroked="false">
                  <v:fill type="solid"/>
                </v:rect>
                <v:rect style="position:absolute;left:991;top:486;width:5;height:5" id="docshape20" filled="true" fillcolor="#9f9f9f" stroked="false">
                  <v:fill type="solid"/>
                </v:rect>
                <v:shape style="position:absolute;left:991;top:486;width:9783;height:5" id="docshape21" coordorigin="991,486" coordsize="9783,5" path="m10769,486l996,486,991,486,991,491,996,491,10769,491,10769,486xm10774,486l10769,486,10769,491,10774,491,10774,486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0"/>
      </w:pPr>
    </w:p>
    <w:p>
      <w:pPr>
        <w:pStyle w:val="BodyText"/>
        <w:tabs>
          <w:tab w:pos="7575" w:val="left" w:leader="none"/>
        </w:tabs>
        <w:ind w:left="141"/>
      </w:pPr>
      <w:r>
        <w:rPr/>
        <w:t>con sede in </w:t>
      </w:r>
      <w:r>
        <w:rPr>
          <w:u w:val="single"/>
        </w:rPr>
        <w:tab/>
      </w:r>
    </w:p>
    <w:p>
      <w:pPr>
        <w:pStyle w:val="Heading1"/>
        <w:spacing w:before="264"/>
        <w:ind w:left="62" w:right="208" w:firstLine="0"/>
        <w:jc w:val="center"/>
      </w:pPr>
      <w:r>
        <w:rPr/>
        <w:t>A</w:t>
      </w:r>
      <w:r>
        <w:rPr>
          <w:spacing w:val="-3"/>
        </w:rPr>
        <w:t> </w:t>
      </w:r>
      <w:r>
        <w:rPr/>
        <w:t>TAL FINE </w:t>
      </w:r>
      <w:r>
        <w:rPr>
          <w:spacing w:val="-2"/>
        </w:rPr>
        <w:t>DICHIARA</w:t>
      </w:r>
    </w:p>
    <w:p>
      <w:pPr>
        <w:pStyle w:val="BodyText"/>
        <w:spacing w:before="267"/>
        <w:ind w:left="141"/>
      </w:pPr>
      <w:r>
        <w:rPr/>
        <w:t>sotto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propria</w:t>
      </w:r>
      <w:r>
        <w:rPr>
          <w:spacing w:val="-2"/>
        </w:rPr>
        <w:t> </w:t>
      </w:r>
      <w:r>
        <w:rPr/>
        <w:t>responsabilità,</w:t>
      </w:r>
      <w:r>
        <w:rPr>
          <w:spacing w:val="-1"/>
        </w:rPr>
        <w:t> </w:t>
      </w:r>
      <w:r>
        <w:rPr/>
        <w:t>ai</w:t>
      </w:r>
      <w:r>
        <w:rPr>
          <w:spacing w:val="-1"/>
        </w:rPr>
        <w:t> </w:t>
      </w:r>
      <w:r>
        <w:rPr/>
        <w:t>sensi degli</w:t>
      </w:r>
      <w:r>
        <w:rPr>
          <w:spacing w:val="-1"/>
        </w:rPr>
        <w:t> </w:t>
      </w:r>
      <w:r>
        <w:rPr/>
        <w:t>artt.</w:t>
      </w:r>
      <w:r>
        <w:rPr>
          <w:spacing w:val="-1"/>
        </w:rPr>
        <w:t> </w:t>
      </w:r>
      <w:r>
        <w:rPr/>
        <w:t>46 e</w:t>
      </w:r>
      <w:r>
        <w:rPr>
          <w:spacing w:val="-2"/>
        </w:rPr>
        <w:t> </w:t>
      </w:r>
      <w:r>
        <w:rPr/>
        <w:t>47</w:t>
      </w:r>
      <w:r>
        <w:rPr>
          <w:spacing w:val="-1"/>
        </w:rPr>
        <w:t> </w:t>
      </w:r>
      <w:r>
        <w:rPr/>
        <w:t>del D.P.R.</w:t>
      </w:r>
      <w:r>
        <w:rPr>
          <w:spacing w:val="-1"/>
        </w:rPr>
        <w:t> </w:t>
      </w:r>
      <w:r>
        <w:rPr/>
        <w:t>n. </w:t>
      </w:r>
      <w:r>
        <w:rPr>
          <w:spacing w:val="-2"/>
        </w:rPr>
        <w:t>445/2000,</w:t>
      </w:r>
    </w:p>
    <w:p>
      <w:pPr>
        <w:pStyle w:val="Heading1"/>
        <w:numPr>
          <w:ilvl w:val="0"/>
          <w:numId w:val="2"/>
        </w:numPr>
        <w:tabs>
          <w:tab w:pos="381" w:val="left" w:leader="none"/>
        </w:tabs>
        <w:spacing w:line="240" w:lineRule="auto" w:before="266" w:after="0"/>
        <w:ind w:left="381" w:right="0" w:hanging="240"/>
        <w:jc w:val="left"/>
      </w:pPr>
      <w:r>
        <w:rPr/>
        <w:t>DATI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NATURA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SOGGETTO</w:t>
      </w:r>
      <w:r>
        <w:rPr>
          <w:spacing w:val="-1"/>
        </w:rPr>
        <w:t> </w:t>
      </w:r>
      <w:r>
        <w:rPr>
          <w:spacing w:val="-2"/>
        </w:rPr>
        <w:t>RICHIEDENTE</w:t>
      </w: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265" w:after="0"/>
        <w:ind w:left="407" w:right="0" w:hanging="266"/>
        <w:jc w:val="left"/>
        <w:rPr>
          <w:sz w:val="24"/>
        </w:rPr>
      </w:pPr>
      <w:r>
        <w:rPr>
          <w:sz w:val="24"/>
        </w:rPr>
        <w:t>di essere</w:t>
      </w:r>
      <w:r>
        <w:rPr>
          <w:spacing w:val="-2"/>
          <w:sz w:val="24"/>
        </w:rPr>
        <w:t> </w:t>
      </w:r>
      <w:r>
        <w:rPr>
          <w:sz w:val="24"/>
        </w:rPr>
        <w:t>soggetto </w:t>
      </w:r>
      <w:r>
        <w:rPr>
          <w:spacing w:val="-2"/>
          <w:sz w:val="24"/>
        </w:rPr>
        <w:t>pubblico;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1" w:after="0"/>
        <w:ind w:left="407" w:right="0" w:hanging="266"/>
        <w:jc w:val="left"/>
        <w:rPr>
          <w:sz w:val="24"/>
        </w:rPr>
      </w:pPr>
      <w:r>
        <w:rPr>
          <w:sz w:val="24"/>
        </w:rPr>
        <w:t>di essere</w:t>
      </w:r>
      <w:r>
        <w:rPr>
          <w:spacing w:val="-2"/>
          <w:sz w:val="24"/>
        </w:rPr>
        <w:t> </w:t>
      </w:r>
      <w:r>
        <w:rPr>
          <w:sz w:val="24"/>
        </w:rPr>
        <w:t>soggetto </w:t>
      </w:r>
      <w:r>
        <w:rPr>
          <w:spacing w:val="-2"/>
          <w:sz w:val="24"/>
        </w:rPr>
        <w:t>privato;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0" w:after="0"/>
        <w:ind w:left="407" w:right="0" w:hanging="266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essere </w:t>
      </w:r>
      <w:r>
        <w:rPr>
          <w:spacing w:val="-2"/>
          <w:sz w:val="24"/>
        </w:rPr>
        <w:t>associazione;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0" w:after="0"/>
        <w:ind w:left="407" w:right="0" w:hanging="266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essere </w:t>
      </w:r>
      <w:r>
        <w:rPr>
          <w:spacing w:val="-2"/>
          <w:sz w:val="24"/>
        </w:rPr>
        <w:t>fondazione;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0" w:after="0"/>
        <w:ind w:left="407" w:right="0" w:hanging="266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essere</w:t>
      </w:r>
      <w:r>
        <w:rPr>
          <w:spacing w:val="-1"/>
          <w:sz w:val="24"/>
        </w:rPr>
        <w:t> </w:t>
      </w:r>
      <w:r>
        <w:rPr>
          <w:sz w:val="24"/>
        </w:rPr>
        <w:t>ente del</w:t>
      </w:r>
      <w:r>
        <w:rPr>
          <w:spacing w:val="-1"/>
          <w:sz w:val="24"/>
        </w:rPr>
        <w:t> </w:t>
      </w:r>
      <w:r>
        <w:rPr>
          <w:sz w:val="24"/>
        </w:rPr>
        <w:t>Terzo </w:t>
      </w:r>
      <w:r>
        <w:rPr>
          <w:spacing w:val="-2"/>
          <w:sz w:val="24"/>
        </w:rPr>
        <w:t>settore;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1" w:after="0"/>
        <w:ind w:left="407" w:right="0" w:hanging="266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essere </w:t>
      </w:r>
      <w:r>
        <w:rPr>
          <w:spacing w:val="-2"/>
          <w:sz w:val="24"/>
        </w:rPr>
        <w:t>cooperativa;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0" w:after="0"/>
        <w:ind w:left="407" w:right="0" w:hanging="266"/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essere</w:t>
      </w:r>
      <w:r>
        <w:rPr>
          <w:spacing w:val="-1"/>
          <w:sz w:val="24"/>
        </w:rPr>
        <w:t> </w:t>
      </w:r>
      <w:r>
        <w:rPr>
          <w:sz w:val="24"/>
        </w:rPr>
        <w:t>altro</w:t>
      </w:r>
      <w:r>
        <w:rPr>
          <w:spacing w:val="-1"/>
          <w:sz w:val="24"/>
        </w:rPr>
        <w:t> </w:t>
      </w:r>
      <w:r>
        <w:rPr>
          <w:sz w:val="24"/>
        </w:rPr>
        <w:t>soggetto senza</w:t>
      </w:r>
      <w:r>
        <w:rPr>
          <w:spacing w:val="-2"/>
          <w:sz w:val="24"/>
        </w:rPr>
        <w:t> </w:t>
      </w:r>
      <w:r>
        <w:rPr>
          <w:sz w:val="24"/>
        </w:rPr>
        <w:t>fine</w:t>
      </w:r>
      <w:r>
        <w:rPr>
          <w:spacing w:val="-2"/>
          <w:sz w:val="24"/>
        </w:rPr>
        <w:t> </w:t>
      </w:r>
      <w:r>
        <w:rPr>
          <w:sz w:val="24"/>
        </w:rPr>
        <w:t>di </w:t>
      </w:r>
      <w:r>
        <w:rPr>
          <w:spacing w:val="-2"/>
          <w:sz w:val="24"/>
        </w:rPr>
        <w:t>lucro;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20" w:h="16850"/>
          <w:pgMar w:header="0" w:footer="921" w:top="1640" w:bottom="1120" w:left="850" w:right="850"/>
        </w:sectPr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81" w:after="0"/>
        <w:ind w:left="407" w:right="0" w:hanging="266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1"/>
          <w:sz w:val="24"/>
        </w:rPr>
        <w:t> </w:t>
      </w:r>
      <w:r>
        <w:rPr>
          <w:sz w:val="24"/>
        </w:rPr>
        <w:t>altro</w:t>
      </w:r>
      <w:r>
        <w:rPr>
          <w:spacing w:val="-1"/>
          <w:sz w:val="24"/>
        </w:rPr>
        <w:t> </w:t>
      </w:r>
      <w:r>
        <w:rPr>
          <w:sz w:val="24"/>
        </w:rPr>
        <w:t>soggetto</w:t>
      </w:r>
      <w:r>
        <w:rPr>
          <w:spacing w:val="-1"/>
          <w:sz w:val="24"/>
        </w:rPr>
        <w:t> </w:t>
      </w:r>
      <w:r>
        <w:rPr>
          <w:sz w:val="24"/>
        </w:rPr>
        <w:t>avente</w:t>
      </w:r>
      <w:r>
        <w:rPr>
          <w:spacing w:val="-1"/>
          <w:sz w:val="24"/>
        </w:rPr>
        <w:t> </w:t>
      </w:r>
      <w:r>
        <w:rPr>
          <w:sz w:val="24"/>
        </w:rPr>
        <w:t>capacità</w:t>
      </w:r>
      <w:r>
        <w:rPr>
          <w:spacing w:val="-2"/>
          <w:sz w:val="24"/>
        </w:rPr>
        <w:t> </w:t>
      </w:r>
      <w:r>
        <w:rPr>
          <w:sz w:val="24"/>
        </w:rPr>
        <w:t>giuridica,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precisamente:</w:t>
      </w:r>
    </w:p>
    <w:p>
      <w:pPr>
        <w:pStyle w:val="BodyText"/>
        <w:spacing w:before="2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629284</wp:posOffset>
                </wp:positionH>
                <wp:positionV relativeFrom="paragraph">
                  <wp:posOffset>304788</wp:posOffset>
                </wp:positionV>
                <wp:extent cx="6212205" cy="20320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212205" cy="20320"/>
                          <a:chExt cx="6212205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2103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19685">
                                <a:moveTo>
                                  <a:pt x="621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210300" y="19685"/>
                                </a:lnTo>
                                <a:lnTo>
                                  <a:pt x="621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208903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7" y="126"/>
                            <a:ext cx="62122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212205" h="1714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48"/>
                                </a:lnTo>
                                <a:lnTo>
                                  <a:pt x="6211811" y="3048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208903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6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7" y="16890"/>
                            <a:ext cx="62122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175">
                                <a:moveTo>
                                  <a:pt x="620876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208763" y="3048"/>
                                </a:lnTo>
                                <a:lnTo>
                                  <a:pt x="6208763" y="0"/>
                                </a:lnTo>
                                <a:close/>
                              </a:path>
                              <a:path w="6212205" h="317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48"/>
                                </a:lnTo>
                                <a:lnTo>
                                  <a:pt x="6211811" y="3048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549999pt;margin-top:23.999062pt;width:489.15pt;height:1.6pt;mso-position-horizontal-relative:page;mso-position-vertical-relative:paragraph;z-index:-15727104;mso-wrap-distance-left:0;mso-wrap-distance-right:0" id="docshapegroup22" coordorigin="991,480" coordsize="9783,32">
                <v:rect style="position:absolute;left:991;top:479;width:9780;height:31" id="docshape23" filled="true" fillcolor="#9f9f9f" stroked="false">
                  <v:fill type="solid"/>
                </v:rect>
                <v:rect style="position:absolute;left:10768;top:480;width:5;height:5" id="docshape24" filled="true" fillcolor="#e2e2e2" stroked="false">
                  <v:fill type="solid"/>
                </v:rect>
                <v:shape style="position:absolute;left:991;top:480;width:9783;height:27" id="docshape25" coordorigin="991,480" coordsize="9783,27" path="m996,485l991,485,991,507,996,507,996,485xm10774,480l10769,480,10769,485,10774,485,10774,480xe" filled="true" fillcolor="#9f9f9f" stroked="false">
                  <v:path arrowok="t"/>
                  <v:fill type="solid"/>
                </v:shape>
                <v:rect style="position:absolute;left:10768;top:484;width:5;height:22" id="docshape26" filled="true" fillcolor="#e2e2e2" stroked="false">
                  <v:fill type="solid"/>
                </v:rect>
                <v:rect style="position:absolute;left:991;top:506;width:5;height:5" id="docshape27" filled="true" fillcolor="#9f9f9f" stroked="false">
                  <v:fill type="solid"/>
                </v:rect>
                <v:shape style="position:absolute;left:991;top:506;width:9783;height:5" id="docshape28" coordorigin="991,507" coordsize="9783,5" path="m10769,507l996,507,991,507,991,511,996,511,10769,511,10769,507xm10774,507l10769,507,10769,511,10774,511,10774,507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9"/>
      </w:pPr>
    </w:p>
    <w:p>
      <w:pPr>
        <w:pStyle w:val="Heading1"/>
        <w:numPr>
          <w:ilvl w:val="0"/>
          <w:numId w:val="2"/>
        </w:numPr>
        <w:tabs>
          <w:tab w:pos="381" w:val="left" w:leader="none"/>
        </w:tabs>
        <w:spacing w:line="240" w:lineRule="auto" w:before="1" w:after="0"/>
        <w:ind w:left="381" w:right="0" w:hanging="240"/>
        <w:jc w:val="left"/>
      </w:pPr>
      <w:r>
        <w:rPr/>
        <w:t>CAPACITÀ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CONTRARRE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PUBBLICA</w:t>
      </w:r>
      <w:r>
        <w:rPr>
          <w:spacing w:val="-3"/>
        </w:rPr>
        <w:t> </w:t>
      </w:r>
      <w:r>
        <w:rPr>
          <w:spacing w:val="-2"/>
        </w:rPr>
        <w:t>AMMINISTRAZIONE</w:t>
      </w: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265" w:after="0"/>
        <w:ind w:left="407" w:right="0" w:hanging="266"/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possedere</w:t>
      </w:r>
      <w:r>
        <w:rPr>
          <w:spacing w:val="-2"/>
          <w:sz w:val="24"/>
        </w:rPr>
        <w:t> </w:t>
      </w:r>
      <w:r>
        <w:rPr>
          <w:sz w:val="24"/>
        </w:rPr>
        <w:t>la capacità</w:t>
      </w:r>
      <w:r>
        <w:rPr>
          <w:spacing w:val="-1"/>
          <w:sz w:val="24"/>
        </w:rPr>
        <w:t> </w:t>
      </w:r>
      <w:r>
        <w:rPr>
          <w:sz w:val="24"/>
        </w:rPr>
        <w:t>giuridica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la capacità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contrarre</w:t>
      </w:r>
      <w:r>
        <w:rPr>
          <w:spacing w:val="-1"/>
          <w:sz w:val="24"/>
        </w:rPr>
        <w:t> </w:t>
      </w:r>
      <w:r>
        <w:rPr>
          <w:sz w:val="24"/>
        </w:rPr>
        <w:t>con</w:t>
      </w:r>
      <w:r>
        <w:rPr>
          <w:spacing w:val="-1"/>
          <w:sz w:val="24"/>
        </w:rPr>
        <w:t> </w:t>
      </w:r>
      <w:r>
        <w:rPr>
          <w:sz w:val="24"/>
        </w:rPr>
        <w:t>la Pubblica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Amministrazione;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36" w:val="left" w:leader="none"/>
        </w:tabs>
        <w:spacing w:line="350" w:lineRule="auto" w:before="0" w:after="0"/>
        <w:ind w:left="141" w:right="292" w:firstLine="0"/>
        <w:jc w:val="both"/>
        <w:rPr>
          <w:sz w:val="24"/>
        </w:rPr>
      </w:pPr>
      <w:r>
        <w:rPr>
          <w:sz w:val="24"/>
        </w:rPr>
        <w:t>di non trovarsi in alcuna delle condizioni che, ai sensi della normativa vigente, impediscono di contrarre con la Pubblica Amministrazione;</w:t>
      </w:r>
    </w:p>
    <w:p>
      <w:pPr>
        <w:pStyle w:val="ListParagraph"/>
        <w:numPr>
          <w:ilvl w:val="1"/>
          <w:numId w:val="2"/>
        </w:numPr>
        <w:tabs>
          <w:tab w:pos="438" w:val="left" w:leader="none"/>
        </w:tabs>
        <w:spacing w:line="350" w:lineRule="auto" w:before="140" w:after="0"/>
        <w:ind w:left="141" w:right="290" w:firstLine="0"/>
        <w:jc w:val="both"/>
        <w:rPr>
          <w:sz w:val="24"/>
        </w:rPr>
      </w:pPr>
      <w:r>
        <w:rPr>
          <w:sz w:val="24"/>
        </w:rPr>
        <w:t>di non trovarsi in situazioni incompatibili con l'eventuale concessione degli spazi oggetto della presente consultazione.</w:t>
      </w:r>
    </w:p>
    <w:p>
      <w:pPr>
        <w:pStyle w:val="Heading1"/>
        <w:numPr>
          <w:ilvl w:val="0"/>
          <w:numId w:val="2"/>
        </w:numPr>
        <w:tabs>
          <w:tab w:pos="381" w:val="left" w:leader="none"/>
        </w:tabs>
        <w:spacing w:line="240" w:lineRule="auto" w:before="136" w:after="0"/>
        <w:ind w:left="381" w:right="0" w:hanging="240"/>
        <w:jc w:val="left"/>
      </w:pPr>
      <w:r>
        <w:rPr/>
        <w:t>REGOLARITÀ</w:t>
      </w:r>
      <w:r>
        <w:rPr>
          <w:spacing w:val="-6"/>
        </w:rPr>
        <w:t> </w:t>
      </w:r>
      <w:r>
        <w:rPr/>
        <w:t>NEI</w:t>
      </w:r>
      <w:r>
        <w:rPr>
          <w:spacing w:val="-5"/>
        </w:rPr>
        <w:t> </w:t>
      </w:r>
      <w:r>
        <w:rPr/>
        <w:t>RAPPORTI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IL</w:t>
      </w:r>
      <w:r>
        <w:rPr>
          <w:spacing w:val="-2"/>
        </w:rPr>
        <w:t> </w:t>
      </w:r>
      <w:r>
        <w:rPr/>
        <w:t>COMUNE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2"/>
        </w:rPr>
        <w:t>COLLEGNO</w:t>
      </w: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267" w:after="0"/>
        <w:ind w:left="407" w:right="0" w:hanging="266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risultare</w:t>
      </w:r>
      <w:r>
        <w:rPr>
          <w:spacing w:val="-2"/>
          <w:sz w:val="24"/>
        </w:rPr>
        <w:t> </w:t>
      </w:r>
      <w:r>
        <w:rPr>
          <w:sz w:val="24"/>
        </w:rPr>
        <w:t>in regola con gli</w:t>
      </w:r>
      <w:r>
        <w:rPr>
          <w:spacing w:val="-1"/>
          <w:sz w:val="24"/>
        </w:rPr>
        <w:t> </w:t>
      </w:r>
      <w:r>
        <w:rPr>
          <w:sz w:val="24"/>
        </w:rPr>
        <w:t>obblighi</w:t>
      </w:r>
      <w:r>
        <w:rPr>
          <w:spacing w:val="-1"/>
          <w:sz w:val="24"/>
        </w:rPr>
        <w:t> </w:t>
      </w:r>
      <w:r>
        <w:rPr>
          <w:sz w:val="24"/>
        </w:rPr>
        <w:t>di natura</w:t>
      </w:r>
      <w:r>
        <w:rPr>
          <w:spacing w:val="-3"/>
          <w:sz w:val="24"/>
        </w:rPr>
        <w:t> </w:t>
      </w:r>
      <w:r>
        <w:rPr>
          <w:sz w:val="24"/>
        </w:rPr>
        <w:t>economica</w:t>
      </w:r>
      <w:r>
        <w:rPr>
          <w:spacing w:val="-1"/>
          <w:sz w:val="24"/>
        </w:rPr>
        <w:t> </w:t>
      </w:r>
      <w:r>
        <w:rPr>
          <w:sz w:val="24"/>
        </w:rPr>
        <w:t>nei</w:t>
      </w:r>
      <w:r>
        <w:rPr>
          <w:spacing w:val="-1"/>
          <w:sz w:val="24"/>
        </w:rPr>
        <w:t> </w:t>
      </w:r>
      <w:r>
        <w:rPr>
          <w:sz w:val="24"/>
        </w:rPr>
        <w:t>confronti</w:t>
      </w:r>
      <w:r>
        <w:rPr>
          <w:spacing w:val="1"/>
          <w:sz w:val="24"/>
        </w:rPr>
        <w:t> </w:t>
      </w:r>
      <w:r>
        <w:rPr>
          <w:sz w:val="24"/>
        </w:rPr>
        <w:t>del Comune</w:t>
      </w:r>
      <w:r>
        <w:rPr>
          <w:spacing w:val="-1"/>
          <w:sz w:val="24"/>
        </w:rPr>
        <w:t> </w:t>
      </w:r>
      <w:r>
        <w:rPr>
          <w:sz w:val="24"/>
        </w:rPr>
        <w:t>di </w:t>
      </w:r>
      <w:r>
        <w:rPr>
          <w:spacing w:val="-2"/>
          <w:sz w:val="24"/>
        </w:rPr>
        <w:t>Collegno;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48" w:val="left" w:leader="none"/>
        </w:tabs>
        <w:spacing w:line="348" w:lineRule="auto" w:before="1" w:after="0"/>
        <w:ind w:left="141" w:right="291" w:firstLine="0"/>
        <w:jc w:val="both"/>
        <w:rPr>
          <w:sz w:val="24"/>
        </w:rPr>
      </w:pPr>
      <w:r>
        <w:rPr>
          <w:sz w:val="24"/>
        </w:rPr>
        <w:t>di non avere posizioni debitorie nei confronti del Comune di Collegno, fatta salva l'eventuale sussistenza di specifiche situazioni oggetto di regolare definizione o rateizzazione secondo la normativa e i regolamenti vigenti;</w:t>
      </w: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350" w:lineRule="auto" w:before="146" w:after="0"/>
        <w:ind w:left="141" w:right="288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non</w:t>
      </w:r>
      <w:r>
        <w:rPr>
          <w:spacing w:val="-3"/>
          <w:sz w:val="24"/>
        </w:rPr>
        <w:t> </w:t>
      </w:r>
      <w:r>
        <w:rPr>
          <w:sz w:val="24"/>
        </w:rPr>
        <w:t>essere</w:t>
      </w:r>
      <w:r>
        <w:rPr>
          <w:spacing w:val="-5"/>
          <w:sz w:val="24"/>
        </w:rPr>
        <w:t> </w:t>
      </w:r>
      <w:r>
        <w:rPr>
          <w:sz w:val="24"/>
        </w:rPr>
        <w:t>interessato/a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contenziosi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questioni</w:t>
      </w:r>
      <w:r>
        <w:rPr>
          <w:spacing w:val="-3"/>
          <w:sz w:val="24"/>
        </w:rPr>
        <w:t> </w:t>
      </w:r>
      <w:r>
        <w:rPr>
          <w:sz w:val="24"/>
        </w:rPr>
        <w:t>stragiudiziali</w:t>
      </w:r>
      <w:r>
        <w:rPr>
          <w:spacing w:val="-3"/>
          <w:sz w:val="24"/>
        </w:rPr>
        <w:t> </w:t>
      </w:r>
      <w:r>
        <w:rPr>
          <w:sz w:val="24"/>
        </w:rPr>
        <w:t>pendenti</w:t>
      </w:r>
      <w:r>
        <w:rPr>
          <w:spacing w:val="-3"/>
          <w:sz w:val="24"/>
        </w:rPr>
        <w:t> </w:t>
      </w:r>
      <w:r>
        <w:rPr>
          <w:sz w:val="24"/>
        </w:rPr>
        <w:t>con</w:t>
      </w:r>
      <w:r>
        <w:rPr>
          <w:spacing w:val="-3"/>
          <w:sz w:val="24"/>
        </w:rPr>
        <w:t> </w:t>
      </w:r>
      <w:r>
        <w:rPr>
          <w:sz w:val="24"/>
        </w:rPr>
        <w:t>l'Amministrazione comunale direttamente riconducibili a rapporti giuridici o economici in essere o pregressi con il medesimo Ente.</w:t>
      </w:r>
    </w:p>
    <w:p>
      <w:pPr>
        <w:pStyle w:val="Heading1"/>
        <w:numPr>
          <w:ilvl w:val="0"/>
          <w:numId w:val="2"/>
        </w:numPr>
        <w:tabs>
          <w:tab w:pos="381" w:val="left" w:leader="none"/>
        </w:tabs>
        <w:spacing w:line="240" w:lineRule="auto" w:before="135" w:after="0"/>
        <w:ind w:left="381" w:right="0" w:hanging="240"/>
        <w:jc w:val="left"/>
      </w:pPr>
      <w:r>
        <w:rPr/>
        <w:t>SOGGETTI</w:t>
      </w:r>
      <w:r>
        <w:rPr>
          <w:spacing w:val="-4"/>
        </w:rPr>
        <w:t> </w:t>
      </w:r>
      <w:r>
        <w:rPr/>
        <w:t>SENZA</w:t>
      </w:r>
      <w:r>
        <w:rPr>
          <w:spacing w:val="-3"/>
        </w:rPr>
        <w:t> </w:t>
      </w:r>
      <w:r>
        <w:rPr/>
        <w:t>FINE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2"/>
        </w:rPr>
        <w:t>LUCRO</w:t>
      </w:r>
    </w:p>
    <w:p>
      <w:pPr>
        <w:pStyle w:val="BodyText"/>
        <w:spacing w:line="350" w:lineRule="auto" w:before="267"/>
        <w:ind w:left="141"/>
      </w:pPr>
      <w:r>
        <w:rPr/>
        <w:t>Qualora</w:t>
      </w:r>
      <w:r>
        <w:rPr>
          <w:spacing w:val="26"/>
        </w:rPr>
        <w:t> </w:t>
      </w:r>
      <w:r>
        <w:rPr/>
        <w:t>il</w:t>
      </w:r>
      <w:r>
        <w:rPr>
          <w:spacing w:val="28"/>
        </w:rPr>
        <w:t> </w:t>
      </w:r>
      <w:r>
        <w:rPr/>
        <w:t>soggetto</w:t>
      </w:r>
      <w:r>
        <w:rPr>
          <w:spacing w:val="27"/>
        </w:rPr>
        <w:t> </w:t>
      </w:r>
      <w:r>
        <w:rPr/>
        <w:t>richiedente</w:t>
      </w:r>
      <w:r>
        <w:rPr>
          <w:spacing w:val="27"/>
        </w:rPr>
        <w:t> </w:t>
      </w:r>
      <w:r>
        <w:rPr/>
        <w:t>sia</w:t>
      </w:r>
      <w:r>
        <w:rPr>
          <w:spacing w:val="27"/>
        </w:rPr>
        <w:t> </w:t>
      </w:r>
      <w:r>
        <w:rPr/>
        <w:t>costituito</w:t>
      </w:r>
      <w:r>
        <w:rPr>
          <w:spacing w:val="28"/>
        </w:rPr>
        <w:t> </w:t>
      </w:r>
      <w:r>
        <w:rPr/>
        <w:t>in</w:t>
      </w:r>
      <w:r>
        <w:rPr>
          <w:spacing w:val="28"/>
        </w:rPr>
        <w:t> </w:t>
      </w:r>
      <w:r>
        <w:rPr/>
        <w:t>forma</w:t>
      </w:r>
      <w:r>
        <w:rPr>
          <w:spacing w:val="26"/>
        </w:rPr>
        <w:t> </w:t>
      </w:r>
      <w:r>
        <w:rPr/>
        <w:t>associativa</w:t>
      </w:r>
      <w:r>
        <w:rPr>
          <w:spacing w:val="27"/>
        </w:rPr>
        <w:t> </w:t>
      </w:r>
      <w:r>
        <w:rPr/>
        <w:t>o</w:t>
      </w:r>
      <w:r>
        <w:rPr>
          <w:spacing w:val="27"/>
        </w:rPr>
        <w:t> </w:t>
      </w:r>
      <w:r>
        <w:rPr/>
        <w:t>comunque</w:t>
      </w:r>
      <w:r>
        <w:rPr>
          <w:spacing w:val="27"/>
        </w:rPr>
        <w:t> </w:t>
      </w:r>
      <w:r>
        <w:rPr/>
        <w:t>sia</w:t>
      </w:r>
      <w:r>
        <w:rPr>
          <w:spacing w:val="27"/>
        </w:rPr>
        <w:t> </w:t>
      </w:r>
      <w:r>
        <w:rPr/>
        <w:t>privo</w:t>
      </w:r>
      <w:r>
        <w:rPr>
          <w:spacing w:val="27"/>
        </w:rPr>
        <w:t> </w:t>
      </w:r>
      <w:r>
        <w:rPr/>
        <w:t>di</w:t>
      </w:r>
      <w:r>
        <w:rPr>
          <w:spacing w:val="28"/>
        </w:rPr>
        <w:t> </w:t>
      </w:r>
      <w:r>
        <w:rPr/>
        <w:t>finalità </w:t>
      </w:r>
      <w:r>
        <w:rPr>
          <w:spacing w:val="-2"/>
        </w:rPr>
        <w:t>lucrative:</w:t>
      </w:r>
    </w:p>
    <w:p>
      <w:pPr>
        <w:pStyle w:val="ListParagraph"/>
        <w:numPr>
          <w:ilvl w:val="1"/>
          <w:numId w:val="2"/>
        </w:numPr>
        <w:tabs>
          <w:tab w:pos="436" w:val="left" w:leader="none"/>
        </w:tabs>
        <w:spacing w:line="350" w:lineRule="auto" w:before="138" w:after="0"/>
        <w:ind w:left="141" w:right="296" w:firstLine="0"/>
        <w:jc w:val="left"/>
        <w:rPr>
          <w:sz w:val="24"/>
        </w:rPr>
      </w:pPr>
      <w:r>
        <w:rPr>
          <w:sz w:val="24"/>
        </w:rPr>
        <w:t>dichiara</w:t>
      </w:r>
      <w:r>
        <w:rPr>
          <w:spacing w:val="26"/>
          <w:sz w:val="24"/>
        </w:rPr>
        <w:t> </w:t>
      </w:r>
      <w:r>
        <w:rPr>
          <w:sz w:val="24"/>
        </w:rPr>
        <w:t>che</w:t>
      </w:r>
      <w:r>
        <w:rPr>
          <w:spacing w:val="26"/>
          <w:sz w:val="24"/>
        </w:rPr>
        <w:t> </w:t>
      </w:r>
      <w:r>
        <w:rPr>
          <w:sz w:val="24"/>
        </w:rPr>
        <w:t>l'atto</w:t>
      </w:r>
      <w:r>
        <w:rPr>
          <w:spacing w:val="26"/>
          <w:sz w:val="24"/>
        </w:rPr>
        <w:t> </w:t>
      </w:r>
      <w:r>
        <w:rPr>
          <w:sz w:val="24"/>
        </w:rPr>
        <w:t>costitutivo</w:t>
      </w:r>
      <w:r>
        <w:rPr>
          <w:spacing w:val="26"/>
          <w:sz w:val="24"/>
        </w:rPr>
        <w:t> </w:t>
      </w:r>
      <w:r>
        <w:rPr>
          <w:sz w:val="24"/>
        </w:rPr>
        <w:t>e/o</w:t>
      </w:r>
      <w:r>
        <w:rPr>
          <w:spacing w:val="26"/>
          <w:sz w:val="24"/>
        </w:rPr>
        <w:t> </w:t>
      </w:r>
      <w:r>
        <w:rPr>
          <w:sz w:val="24"/>
        </w:rPr>
        <w:t>lo</w:t>
      </w:r>
      <w:r>
        <w:rPr>
          <w:spacing w:val="26"/>
          <w:sz w:val="24"/>
        </w:rPr>
        <w:t> </w:t>
      </w:r>
      <w:r>
        <w:rPr>
          <w:sz w:val="24"/>
        </w:rPr>
        <w:t>statuto</w:t>
      </w:r>
      <w:r>
        <w:rPr>
          <w:spacing w:val="26"/>
          <w:sz w:val="24"/>
        </w:rPr>
        <w:t> </w:t>
      </w:r>
      <w:r>
        <w:rPr>
          <w:sz w:val="24"/>
        </w:rPr>
        <w:t>prevedono</w:t>
      </w:r>
      <w:r>
        <w:rPr>
          <w:spacing w:val="27"/>
          <w:sz w:val="24"/>
        </w:rPr>
        <w:t> </w:t>
      </w:r>
      <w:r>
        <w:rPr>
          <w:sz w:val="24"/>
        </w:rPr>
        <w:t>finalità</w:t>
      </w:r>
      <w:r>
        <w:rPr>
          <w:spacing w:val="25"/>
          <w:sz w:val="24"/>
        </w:rPr>
        <w:t> </w:t>
      </w:r>
      <w:r>
        <w:rPr>
          <w:sz w:val="24"/>
        </w:rPr>
        <w:t>coerenti</w:t>
      </w:r>
      <w:r>
        <w:rPr>
          <w:spacing w:val="26"/>
          <w:sz w:val="24"/>
        </w:rPr>
        <w:t> </w:t>
      </w:r>
      <w:r>
        <w:rPr>
          <w:sz w:val="24"/>
        </w:rPr>
        <w:t>con</w:t>
      </w:r>
      <w:r>
        <w:rPr>
          <w:spacing w:val="25"/>
          <w:sz w:val="24"/>
        </w:rPr>
        <w:t> </w:t>
      </w:r>
      <w:r>
        <w:rPr>
          <w:sz w:val="24"/>
        </w:rPr>
        <w:t>l'utilizzo</w:t>
      </w:r>
      <w:r>
        <w:rPr>
          <w:spacing w:val="25"/>
          <w:sz w:val="24"/>
        </w:rPr>
        <w:t> </w:t>
      </w:r>
      <w:r>
        <w:rPr>
          <w:sz w:val="24"/>
        </w:rPr>
        <w:t>degli</w:t>
      </w:r>
      <w:r>
        <w:rPr>
          <w:spacing w:val="26"/>
          <w:sz w:val="24"/>
        </w:rPr>
        <w:t> </w:t>
      </w:r>
      <w:r>
        <w:rPr>
          <w:sz w:val="24"/>
        </w:rPr>
        <w:t>spazi </w:t>
      </w:r>
      <w:r>
        <w:rPr>
          <w:spacing w:val="-2"/>
          <w:sz w:val="24"/>
        </w:rPr>
        <w:t>richiesti;</w:t>
      </w: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140" w:after="0"/>
        <w:ind w:left="407" w:right="0" w:hanging="266"/>
        <w:jc w:val="left"/>
        <w:rPr>
          <w:sz w:val="24"/>
        </w:rPr>
      </w:pPr>
      <w:r>
        <w:rPr>
          <w:sz w:val="24"/>
        </w:rPr>
        <w:t>allega</w:t>
      </w:r>
      <w:r>
        <w:rPr>
          <w:spacing w:val="-3"/>
          <w:sz w:val="24"/>
        </w:rPr>
        <w:t> </w:t>
      </w:r>
      <w:r>
        <w:rPr>
          <w:sz w:val="24"/>
        </w:rPr>
        <w:t>alla</w:t>
      </w:r>
      <w:r>
        <w:rPr>
          <w:spacing w:val="-2"/>
          <w:sz w:val="24"/>
        </w:rPr>
        <w:t> </w:t>
      </w:r>
      <w:r>
        <w:rPr>
          <w:sz w:val="24"/>
        </w:rPr>
        <w:t>presente</w:t>
      </w:r>
      <w:r>
        <w:rPr>
          <w:spacing w:val="-1"/>
          <w:sz w:val="24"/>
        </w:rPr>
        <w:t> </w:t>
      </w:r>
      <w:r>
        <w:rPr>
          <w:sz w:val="24"/>
        </w:rPr>
        <w:t>istanza copia</w:t>
      </w:r>
      <w:r>
        <w:rPr>
          <w:spacing w:val="-1"/>
          <w:sz w:val="24"/>
        </w:rPr>
        <w:t> </w:t>
      </w:r>
      <w:r>
        <w:rPr>
          <w:sz w:val="24"/>
        </w:rPr>
        <w:t>dell'atto</w:t>
      </w:r>
      <w:r>
        <w:rPr>
          <w:spacing w:val="-1"/>
          <w:sz w:val="24"/>
        </w:rPr>
        <w:t> </w:t>
      </w:r>
      <w:r>
        <w:rPr>
          <w:sz w:val="24"/>
        </w:rPr>
        <w:t>costitutivo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dello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statuto;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02" w:val="left" w:leader="none"/>
        </w:tabs>
        <w:spacing w:line="350" w:lineRule="auto" w:before="1" w:after="0"/>
        <w:ind w:left="141" w:right="287" w:firstLine="0"/>
        <w:jc w:val="left"/>
        <w:rPr>
          <w:sz w:val="24"/>
        </w:rPr>
      </w:pPr>
      <w:r>
        <w:rPr>
          <w:sz w:val="24"/>
        </w:rPr>
        <w:t>dichiara</w:t>
      </w:r>
      <w:r>
        <w:rPr>
          <w:spacing w:val="-7"/>
          <w:sz w:val="24"/>
        </w:rPr>
        <w:t> </w:t>
      </w:r>
      <w:r>
        <w:rPr>
          <w:sz w:val="24"/>
        </w:rPr>
        <w:t>che</w:t>
      </w:r>
      <w:r>
        <w:rPr>
          <w:spacing w:val="-7"/>
          <w:sz w:val="24"/>
        </w:rPr>
        <w:t> </w:t>
      </w:r>
      <w:r>
        <w:rPr>
          <w:sz w:val="24"/>
        </w:rPr>
        <w:t>l'atto</w:t>
      </w:r>
      <w:r>
        <w:rPr>
          <w:spacing w:val="-7"/>
          <w:sz w:val="24"/>
        </w:rPr>
        <w:t> </w:t>
      </w:r>
      <w:r>
        <w:rPr>
          <w:sz w:val="24"/>
        </w:rPr>
        <w:t>costitutivo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lo</w:t>
      </w:r>
      <w:r>
        <w:rPr>
          <w:spacing w:val="-7"/>
          <w:sz w:val="24"/>
        </w:rPr>
        <w:t> </w:t>
      </w:r>
      <w:r>
        <w:rPr>
          <w:sz w:val="24"/>
        </w:rPr>
        <w:t>statuto</w:t>
      </w:r>
      <w:r>
        <w:rPr>
          <w:spacing w:val="-7"/>
          <w:sz w:val="24"/>
        </w:rPr>
        <w:t> </w:t>
      </w:r>
      <w:r>
        <w:rPr>
          <w:sz w:val="24"/>
        </w:rPr>
        <w:t>già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possesso</w:t>
      </w:r>
      <w:r>
        <w:rPr>
          <w:spacing w:val="-7"/>
          <w:sz w:val="24"/>
        </w:rPr>
        <w:t> </w:t>
      </w:r>
      <w:r>
        <w:rPr>
          <w:sz w:val="24"/>
        </w:rPr>
        <w:t>dell'Amministrazione</w:t>
      </w:r>
      <w:r>
        <w:rPr>
          <w:spacing w:val="-7"/>
          <w:sz w:val="24"/>
        </w:rPr>
        <w:t> </w:t>
      </w:r>
      <w:r>
        <w:rPr>
          <w:sz w:val="24"/>
        </w:rPr>
        <w:t>comunale</w:t>
      </w:r>
      <w:r>
        <w:rPr>
          <w:spacing w:val="-7"/>
          <w:sz w:val="24"/>
        </w:rPr>
        <w:t> </w:t>
      </w:r>
      <w:r>
        <w:rPr>
          <w:sz w:val="24"/>
        </w:rPr>
        <w:t>non</w:t>
      </w:r>
      <w:r>
        <w:rPr>
          <w:spacing w:val="-7"/>
          <w:sz w:val="24"/>
        </w:rPr>
        <w:t> </w:t>
      </w:r>
      <w:r>
        <w:rPr>
          <w:sz w:val="24"/>
        </w:rPr>
        <w:t>hanno subito modificazioni.</w:t>
      </w:r>
    </w:p>
    <w:p>
      <w:pPr>
        <w:pStyle w:val="Heading1"/>
        <w:numPr>
          <w:ilvl w:val="0"/>
          <w:numId w:val="2"/>
        </w:numPr>
        <w:tabs>
          <w:tab w:pos="381" w:val="left" w:leader="none"/>
        </w:tabs>
        <w:spacing w:line="240" w:lineRule="auto" w:before="135" w:after="0"/>
        <w:ind w:left="381" w:right="0" w:hanging="240"/>
        <w:jc w:val="left"/>
      </w:pPr>
      <w:r>
        <w:rPr/>
        <w:t>CONOSCENZA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REGOLAMENTO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DELL'AVVISO</w:t>
      </w:r>
    </w:p>
    <w:p>
      <w:pPr>
        <w:pStyle w:val="ListParagraph"/>
        <w:numPr>
          <w:ilvl w:val="1"/>
          <w:numId w:val="2"/>
        </w:numPr>
        <w:tabs>
          <w:tab w:pos="400" w:val="left" w:leader="none"/>
        </w:tabs>
        <w:spacing w:line="350" w:lineRule="auto" w:before="267" w:after="0"/>
        <w:ind w:left="141" w:right="286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> </w:t>
      </w:r>
      <w:r>
        <w:rPr>
          <w:sz w:val="24"/>
        </w:rPr>
        <w:t>aver</w:t>
      </w:r>
      <w:r>
        <w:rPr>
          <w:spacing w:val="-10"/>
          <w:sz w:val="24"/>
        </w:rPr>
        <w:t> </w:t>
      </w:r>
      <w:r>
        <w:rPr>
          <w:sz w:val="24"/>
        </w:rPr>
        <w:t>preso</w:t>
      </w:r>
      <w:r>
        <w:rPr>
          <w:spacing w:val="-9"/>
          <w:sz w:val="24"/>
        </w:rPr>
        <w:t> </w:t>
      </w:r>
      <w:r>
        <w:rPr>
          <w:sz w:val="24"/>
        </w:rPr>
        <w:t>visione</w:t>
      </w:r>
      <w:r>
        <w:rPr>
          <w:spacing w:val="-11"/>
          <w:sz w:val="24"/>
        </w:rPr>
        <w:t> </w:t>
      </w:r>
      <w:r>
        <w:rPr>
          <w:sz w:val="24"/>
        </w:rPr>
        <w:t>del</w:t>
      </w:r>
      <w:r>
        <w:rPr>
          <w:spacing w:val="-9"/>
          <w:sz w:val="24"/>
        </w:rPr>
        <w:t> </w:t>
      </w:r>
      <w:r>
        <w:rPr>
          <w:sz w:val="24"/>
        </w:rPr>
        <w:t>vigente</w:t>
      </w:r>
      <w:r>
        <w:rPr>
          <w:spacing w:val="-11"/>
          <w:sz w:val="24"/>
        </w:rPr>
        <w:t> </w:t>
      </w:r>
      <w:r>
        <w:rPr>
          <w:sz w:val="24"/>
        </w:rPr>
        <w:t>Regolamento</w:t>
      </w:r>
      <w:r>
        <w:rPr>
          <w:spacing w:val="-9"/>
          <w:sz w:val="24"/>
        </w:rPr>
        <w:t> </w:t>
      </w:r>
      <w:r>
        <w:rPr>
          <w:sz w:val="24"/>
        </w:rPr>
        <w:t>comunale</w:t>
      </w:r>
      <w:r>
        <w:rPr>
          <w:spacing w:val="-11"/>
          <w:sz w:val="24"/>
        </w:rPr>
        <w:t> </w:t>
      </w:r>
      <w:r>
        <w:rPr>
          <w:sz w:val="24"/>
        </w:rPr>
        <w:t>per</w:t>
      </w:r>
      <w:r>
        <w:rPr>
          <w:spacing w:val="-10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concessione</w:t>
      </w:r>
      <w:r>
        <w:rPr>
          <w:spacing w:val="-11"/>
          <w:sz w:val="24"/>
        </w:rPr>
        <w:t> </w:t>
      </w:r>
      <w:r>
        <w:rPr>
          <w:sz w:val="24"/>
        </w:rPr>
        <w:t>di</w:t>
      </w:r>
      <w:r>
        <w:rPr>
          <w:spacing w:val="-9"/>
          <w:sz w:val="24"/>
        </w:rPr>
        <w:t> </w:t>
      </w:r>
      <w:r>
        <w:rPr>
          <w:sz w:val="24"/>
        </w:rPr>
        <w:t>beni</w:t>
      </w:r>
      <w:r>
        <w:rPr>
          <w:spacing w:val="-9"/>
          <w:sz w:val="24"/>
        </w:rPr>
        <w:t> </w:t>
      </w:r>
      <w:r>
        <w:rPr>
          <w:sz w:val="24"/>
        </w:rPr>
        <w:t>immobili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terzi, approvato con deliberazione del Consiglio Comunale n. 40 del 2020;</w:t>
      </w:r>
    </w:p>
    <w:p>
      <w:pPr>
        <w:pStyle w:val="ListParagraph"/>
        <w:spacing w:after="0" w:line="350" w:lineRule="auto"/>
        <w:jc w:val="left"/>
        <w:rPr>
          <w:sz w:val="24"/>
        </w:rPr>
        <w:sectPr>
          <w:pgSz w:w="11920" w:h="16850"/>
          <w:pgMar w:header="0" w:footer="921" w:top="1620" w:bottom="1120" w:left="850" w:right="850"/>
        </w:sectPr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81" w:after="0"/>
        <w:ind w:left="407" w:right="0" w:hanging="266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aver</w:t>
      </w:r>
      <w:r>
        <w:rPr>
          <w:spacing w:val="-1"/>
          <w:sz w:val="24"/>
        </w:rPr>
        <w:t> </w:t>
      </w:r>
      <w:r>
        <w:rPr>
          <w:sz w:val="24"/>
        </w:rPr>
        <w:t>preso visione</w:t>
      </w:r>
      <w:r>
        <w:rPr>
          <w:spacing w:val="-1"/>
          <w:sz w:val="24"/>
        </w:rPr>
        <w:t> </w:t>
      </w:r>
      <w:r>
        <w:rPr>
          <w:sz w:val="24"/>
        </w:rPr>
        <w:t>dell'Avviso</w:t>
      </w:r>
      <w:r>
        <w:rPr>
          <w:spacing w:val="-1"/>
          <w:sz w:val="24"/>
        </w:rPr>
        <w:t> </w:t>
      </w:r>
      <w:r>
        <w:rPr>
          <w:sz w:val="24"/>
        </w:rPr>
        <w:t>di consultazione</w:t>
      </w:r>
      <w:r>
        <w:rPr>
          <w:spacing w:val="-1"/>
          <w:sz w:val="24"/>
        </w:rPr>
        <w:t> </w:t>
      </w:r>
      <w:r>
        <w:rPr>
          <w:sz w:val="24"/>
        </w:rPr>
        <w:t>pubblica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dei</w:t>
      </w:r>
      <w:r>
        <w:rPr>
          <w:spacing w:val="-1"/>
          <w:sz w:val="24"/>
        </w:rPr>
        <w:t> </w:t>
      </w:r>
      <w:r>
        <w:rPr>
          <w:sz w:val="24"/>
        </w:rPr>
        <w:t>relativi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allegati;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"/>
        </w:numPr>
        <w:tabs>
          <w:tab w:pos="424" w:val="left" w:leader="none"/>
        </w:tabs>
        <w:spacing w:line="350" w:lineRule="auto" w:before="0" w:after="0"/>
        <w:ind w:left="141" w:right="290" w:firstLine="0"/>
        <w:jc w:val="both"/>
        <w:rPr>
          <w:sz w:val="24"/>
        </w:rPr>
      </w:pPr>
      <w:r>
        <w:rPr>
          <w:sz w:val="24"/>
        </w:rPr>
        <w:t>di accettare integralmente le condizioni e le modalità di partecipazione stabilite nell'Avviso e nei relativi allegati.</w:t>
      </w:r>
    </w:p>
    <w:p>
      <w:pPr>
        <w:pStyle w:val="Heading1"/>
        <w:numPr>
          <w:ilvl w:val="0"/>
          <w:numId w:val="2"/>
        </w:numPr>
        <w:tabs>
          <w:tab w:pos="381" w:val="left" w:leader="none"/>
        </w:tabs>
        <w:spacing w:line="240" w:lineRule="auto" w:before="138" w:after="0"/>
        <w:ind w:left="381" w:right="0" w:hanging="240"/>
        <w:jc w:val="both"/>
      </w:pPr>
      <w:r>
        <w:rPr/>
        <w:t>NATURA</w:t>
      </w:r>
      <w:r>
        <w:rPr>
          <w:spacing w:val="-4"/>
        </w:rPr>
        <w:t> </w:t>
      </w:r>
      <w:r>
        <w:rPr/>
        <w:t>DELLA</w:t>
      </w:r>
      <w:r>
        <w:rPr>
          <w:spacing w:val="-3"/>
        </w:rPr>
        <w:t> </w:t>
      </w:r>
      <w:r>
        <w:rPr>
          <w:spacing w:val="-2"/>
        </w:rPr>
        <w:t>PROCEDURA</w:t>
      </w:r>
    </w:p>
    <w:p>
      <w:pPr>
        <w:pStyle w:val="ListParagraph"/>
        <w:numPr>
          <w:ilvl w:val="1"/>
          <w:numId w:val="2"/>
        </w:numPr>
        <w:tabs>
          <w:tab w:pos="400" w:val="left" w:leader="none"/>
        </w:tabs>
        <w:spacing w:line="350" w:lineRule="auto" w:before="265" w:after="0"/>
        <w:ind w:left="141" w:right="291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> </w:t>
      </w:r>
      <w:r>
        <w:rPr>
          <w:sz w:val="24"/>
        </w:rPr>
        <w:t>essere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conoscenza</w:t>
      </w:r>
      <w:r>
        <w:rPr>
          <w:spacing w:val="-9"/>
          <w:sz w:val="24"/>
        </w:rPr>
        <w:t> </w:t>
      </w:r>
      <w:r>
        <w:rPr>
          <w:sz w:val="24"/>
        </w:rPr>
        <w:t>che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1"/>
          <w:sz w:val="24"/>
        </w:rPr>
        <w:t> </w:t>
      </w:r>
      <w:r>
        <w:rPr>
          <w:sz w:val="24"/>
        </w:rPr>
        <w:t>presente</w:t>
      </w:r>
      <w:r>
        <w:rPr>
          <w:spacing w:val="-11"/>
          <w:sz w:val="24"/>
        </w:rPr>
        <w:t> </w:t>
      </w:r>
      <w:r>
        <w:rPr>
          <w:sz w:val="24"/>
        </w:rPr>
        <w:t>procedura</w:t>
      </w:r>
      <w:r>
        <w:rPr>
          <w:spacing w:val="-9"/>
          <w:sz w:val="24"/>
        </w:rPr>
        <w:t> </w:t>
      </w:r>
      <w:r>
        <w:rPr>
          <w:sz w:val="24"/>
        </w:rPr>
        <w:t>costituisce</w:t>
      </w:r>
      <w:r>
        <w:rPr>
          <w:spacing w:val="-12"/>
          <w:sz w:val="24"/>
        </w:rPr>
        <w:t> </w:t>
      </w:r>
      <w:r>
        <w:rPr>
          <w:sz w:val="24"/>
        </w:rPr>
        <w:t>mera</w:t>
      </w:r>
      <w:r>
        <w:rPr>
          <w:spacing w:val="-12"/>
          <w:sz w:val="24"/>
        </w:rPr>
        <w:t> </w:t>
      </w:r>
      <w:r>
        <w:rPr>
          <w:sz w:val="24"/>
        </w:rPr>
        <w:t>consultazione</w:t>
      </w:r>
      <w:r>
        <w:rPr>
          <w:spacing w:val="-11"/>
          <w:sz w:val="24"/>
        </w:rPr>
        <w:t> </w:t>
      </w:r>
      <w:r>
        <w:rPr>
          <w:sz w:val="24"/>
        </w:rPr>
        <w:t>pubblica</w:t>
      </w:r>
      <w:r>
        <w:rPr>
          <w:spacing w:val="-12"/>
          <w:sz w:val="24"/>
        </w:rPr>
        <w:t> </w:t>
      </w:r>
      <w:r>
        <w:rPr>
          <w:sz w:val="24"/>
        </w:rPr>
        <w:t>finalizzata all'acquisizione di manifestazioni di interesse e non costituisce procedura di gara, procedura competitiva o procedura di affidamento;</w:t>
      </w:r>
    </w:p>
    <w:p>
      <w:pPr>
        <w:pStyle w:val="ListParagraph"/>
        <w:numPr>
          <w:ilvl w:val="1"/>
          <w:numId w:val="2"/>
        </w:numPr>
        <w:tabs>
          <w:tab w:pos="424" w:val="left" w:leader="none"/>
        </w:tabs>
        <w:spacing w:line="348" w:lineRule="auto" w:before="140" w:after="0"/>
        <w:ind w:left="141" w:right="290" w:firstLine="0"/>
        <w:jc w:val="both"/>
        <w:rPr>
          <w:sz w:val="24"/>
        </w:rPr>
      </w:pPr>
      <w:r>
        <w:rPr>
          <w:sz w:val="24"/>
        </w:rPr>
        <w:t>di essere consapevole che la presentazione della manifestazione di interesse non determina alcun diritto, aspettativa o pretesa alla concessione degli spazi richiesti;</w:t>
      </w:r>
    </w:p>
    <w:p>
      <w:pPr>
        <w:pStyle w:val="ListParagraph"/>
        <w:numPr>
          <w:ilvl w:val="1"/>
          <w:numId w:val="2"/>
        </w:numPr>
        <w:tabs>
          <w:tab w:pos="508" w:val="left" w:leader="none"/>
        </w:tabs>
        <w:spacing w:line="350" w:lineRule="auto" w:before="142" w:after="0"/>
        <w:ind w:left="141" w:right="288" w:firstLine="0"/>
        <w:jc w:val="both"/>
        <w:rPr>
          <w:sz w:val="24"/>
        </w:rPr>
      </w:pPr>
      <w:r>
        <w:rPr>
          <w:sz w:val="24"/>
        </w:rPr>
        <w:t>di essere consapevole che l'Amministrazione comunale si riserva di valutare l'eventuale assegnazione diretta degli spazi, anche a più soggetti, ai sensi dell'art. 6 del vigente Regolamento comunale per la concessione di beni immobili a terzi;</w:t>
      </w:r>
    </w:p>
    <w:p>
      <w:pPr>
        <w:pStyle w:val="ListParagraph"/>
        <w:numPr>
          <w:ilvl w:val="1"/>
          <w:numId w:val="2"/>
        </w:numPr>
        <w:tabs>
          <w:tab w:pos="496" w:val="left" w:leader="none"/>
        </w:tabs>
        <w:spacing w:line="350" w:lineRule="auto" w:before="137" w:after="0"/>
        <w:ind w:left="141" w:right="289" w:firstLine="0"/>
        <w:jc w:val="both"/>
        <w:rPr>
          <w:sz w:val="24"/>
        </w:rPr>
      </w:pPr>
      <w:r>
        <w:rPr>
          <w:sz w:val="24"/>
        </w:rPr>
        <w:t>di essere consapevole che, in presenza di domande concorrenti o incompatibili tra loro, l'Amministrazione potrà valutare le diverse proposte secondo quanto indicato nell'Avviso;</w:t>
      </w:r>
    </w:p>
    <w:p>
      <w:pPr>
        <w:pStyle w:val="ListParagraph"/>
        <w:numPr>
          <w:ilvl w:val="1"/>
          <w:numId w:val="2"/>
        </w:numPr>
        <w:tabs>
          <w:tab w:pos="397" w:val="left" w:leader="none"/>
        </w:tabs>
        <w:spacing w:line="350" w:lineRule="auto" w:before="140" w:after="0"/>
        <w:ind w:left="141" w:right="286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essere</w:t>
      </w:r>
      <w:r>
        <w:rPr>
          <w:spacing w:val="-11"/>
          <w:sz w:val="24"/>
        </w:rPr>
        <w:t> </w:t>
      </w:r>
      <w:r>
        <w:rPr>
          <w:sz w:val="24"/>
        </w:rPr>
        <w:t>consapevole</w:t>
      </w:r>
      <w:r>
        <w:rPr>
          <w:spacing w:val="-13"/>
          <w:sz w:val="24"/>
        </w:rPr>
        <w:t> </w:t>
      </w:r>
      <w:r>
        <w:rPr>
          <w:sz w:val="24"/>
        </w:rPr>
        <w:t>che</w:t>
      </w:r>
      <w:r>
        <w:rPr>
          <w:spacing w:val="-13"/>
          <w:sz w:val="24"/>
        </w:rPr>
        <w:t> </w:t>
      </w:r>
      <w:r>
        <w:rPr>
          <w:sz w:val="24"/>
        </w:rPr>
        <w:t>l'Amministrazione</w:t>
      </w:r>
      <w:r>
        <w:rPr>
          <w:spacing w:val="-13"/>
          <w:sz w:val="24"/>
        </w:rPr>
        <w:t> </w:t>
      </w:r>
      <w:r>
        <w:rPr>
          <w:sz w:val="24"/>
        </w:rPr>
        <w:t>potrà</w:t>
      </w:r>
      <w:r>
        <w:rPr>
          <w:spacing w:val="-13"/>
          <w:sz w:val="24"/>
        </w:rPr>
        <w:t> </w:t>
      </w:r>
      <w:r>
        <w:rPr>
          <w:sz w:val="24"/>
        </w:rPr>
        <w:t>concedere</w:t>
      </w:r>
      <w:r>
        <w:rPr>
          <w:spacing w:val="-13"/>
          <w:sz w:val="24"/>
        </w:rPr>
        <w:t> </w:t>
      </w:r>
      <w:r>
        <w:rPr>
          <w:sz w:val="24"/>
        </w:rPr>
        <w:t>spazi</w:t>
      </w:r>
      <w:r>
        <w:rPr>
          <w:spacing w:val="-12"/>
          <w:sz w:val="24"/>
        </w:rPr>
        <w:t> </w:t>
      </w:r>
      <w:r>
        <w:rPr>
          <w:sz w:val="24"/>
        </w:rPr>
        <w:t>diversi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una</w:t>
      </w:r>
      <w:r>
        <w:rPr>
          <w:spacing w:val="-13"/>
          <w:sz w:val="24"/>
        </w:rPr>
        <w:t> </w:t>
      </w:r>
      <w:r>
        <w:rPr>
          <w:sz w:val="24"/>
        </w:rPr>
        <w:t>superficie</w:t>
      </w:r>
      <w:r>
        <w:rPr>
          <w:spacing w:val="-13"/>
          <w:sz w:val="24"/>
        </w:rPr>
        <w:t> </w:t>
      </w:r>
      <w:r>
        <w:rPr>
          <w:sz w:val="24"/>
        </w:rPr>
        <w:t>inferiore rispetto a quella richiesta, ovvero non procedere ad alcuna concessione;</w:t>
      </w:r>
    </w:p>
    <w:p>
      <w:pPr>
        <w:pStyle w:val="ListParagraph"/>
        <w:numPr>
          <w:ilvl w:val="1"/>
          <w:numId w:val="2"/>
        </w:numPr>
        <w:tabs>
          <w:tab w:pos="414" w:val="left" w:leader="none"/>
        </w:tabs>
        <w:spacing w:line="348" w:lineRule="auto" w:before="139" w:after="0"/>
        <w:ind w:left="141" w:right="288" w:firstLine="0"/>
        <w:jc w:val="both"/>
        <w:rPr>
          <w:sz w:val="24"/>
        </w:rPr>
      </w:pPr>
      <w:r>
        <w:rPr>
          <w:sz w:val="24"/>
        </w:rPr>
        <w:t>di essere consapevole che la presentazione della manifestazione di interesse non legittima in alcun modo l'occupazione o l'utilizzo degli spazi prima dell'eventuale perfezionamento dell'atto di </w:t>
      </w:r>
      <w:r>
        <w:rPr>
          <w:spacing w:val="-2"/>
          <w:sz w:val="24"/>
        </w:rPr>
        <w:t>concessione.</w:t>
      </w:r>
    </w:p>
    <w:p>
      <w:pPr>
        <w:pStyle w:val="Heading1"/>
        <w:numPr>
          <w:ilvl w:val="0"/>
          <w:numId w:val="2"/>
        </w:numPr>
        <w:tabs>
          <w:tab w:pos="381" w:val="left" w:leader="none"/>
        </w:tabs>
        <w:spacing w:line="240" w:lineRule="auto" w:before="144" w:after="0"/>
        <w:ind w:left="381" w:right="0" w:hanging="240"/>
        <w:jc w:val="both"/>
      </w:pPr>
      <w:r>
        <w:rPr/>
        <w:t>CANONE,</w:t>
      </w:r>
      <w:r>
        <w:rPr>
          <w:spacing w:val="-1"/>
        </w:rPr>
        <w:t> </w:t>
      </w:r>
      <w:r>
        <w:rPr/>
        <w:t>UTENZE</w:t>
      </w:r>
      <w:r>
        <w:rPr>
          <w:spacing w:val="-1"/>
        </w:rPr>
        <w:t> </w:t>
      </w:r>
      <w:r>
        <w:rPr/>
        <w:t>E </w:t>
      </w:r>
      <w:r>
        <w:rPr>
          <w:spacing w:val="-2"/>
        </w:rPr>
        <w:t>ONERI</w:t>
      </w:r>
    </w:p>
    <w:p>
      <w:pPr>
        <w:pStyle w:val="ListParagraph"/>
        <w:numPr>
          <w:ilvl w:val="1"/>
          <w:numId w:val="2"/>
        </w:numPr>
        <w:tabs>
          <w:tab w:pos="448" w:val="left" w:leader="none"/>
        </w:tabs>
        <w:spacing w:line="348" w:lineRule="auto" w:before="268" w:after="0"/>
        <w:ind w:left="141" w:right="288" w:firstLine="0"/>
        <w:jc w:val="both"/>
        <w:rPr>
          <w:sz w:val="24"/>
        </w:rPr>
      </w:pPr>
      <w:r>
        <w:rPr>
          <w:sz w:val="24"/>
        </w:rPr>
        <w:t>di essere a conoscenza che l'eventuale concessione sarà assoggettata al pagamento del canone determinato ai sensi dell'art. 8 del vigente Regolamento comunale;</w:t>
      </w:r>
    </w:p>
    <w:p>
      <w:pPr>
        <w:pStyle w:val="ListParagraph"/>
        <w:numPr>
          <w:ilvl w:val="1"/>
          <w:numId w:val="2"/>
        </w:numPr>
        <w:tabs>
          <w:tab w:pos="421" w:val="left" w:leader="none"/>
        </w:tabs>
        <w:spacing w:line="350" w:lineRule="auto" w:before="143" w:after="0"/>
        <w:ind w:left="141" w:right="289" w:firstLine="0"/>
        <w:jc w:val="both"/>
        <w:rPr>
          <w:sz w:val="24"/>
        </w:rPr>
      </w:pPr>
      <w:r>
        <w:rPr>
          <w:sz w:val="24"/>
        </w:rPr>
        <w:t>di essere a conoscenza che al canone potranno essere applicate le eventuali riduzioni previste dal Regolamento in relazione alla natura del soggetto concessionario e alle caratteristiche e finalità </w:t>
      </w:r>
      <w:r>
        <w:rPr>
          <w:spacing w:val="-2"/>
          <w:sz w:val="24"/>
        </w:rPr>
        <w:t>dell'utilizzo;</w:t>
      </w:r>
    </w:p>
    <w:p>
      <w:pPr>
        <w:pStyle w:val="ListParagraph"/>
        <w:numPr>
          <w:ilvl w:val="1"/>
          <w:numId w:val="2"/>
        </w:numPr>
        <w:tabs>
          <w:tab w:pos="405" w:val="left" w:leader="none"/>
        </w:tabs>
        <w:spacing w:line="350" w:lineRule="auto" w:before="137" w:after="0"/>
        <w:ind w:left="141" w:right="287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essere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conoscenza</w:t>
      </w:r>
      <w:r>
        <w:rPr>
          <w:spacing w:val="-5"/>
          <w:sz w:val="24"/>
        </w:rPr>
        <w:t> </w:t>
      </w:r>
      <w:r>
        <w:rPr>
          <w:sz w:val="24"/>
        </w:rPr>
        <w:t>che</w:t>
      </w:r>
      <w:r>
        <w:rPr>
          <w:spacing w:val="-7"/>
          <w:sz w:val="24"/>
        </w:rPr>
        <w:t> </w:t>
      </w:r>
      <w:r>
        <w:rPr>
          <w:sz w:val="24"/>
        </w:rPr>
        <w:t>gli</w:t>
      </w:r>
      <w:r>
        <w:rPr>
          <w:spacing w:val="-5"/>
          <w:sz w:val="24"/>
        </w:rPr>
        <w:t> </w:t>
      </w:r>
      <w:r>
        <w:rPr>
          <w:sz w:val="24"/>
        </w:rPr>
        <w:t>eventuali</w:t>
      </w:r>
      <w:r>
        <w:rPr>
          <w:spacing w:val="-5"/>
          <w:sz w:val="24"/>
        </w:rPr>
        <w:t> </w:t>
      </w:r>
      <w:r>
        <w:rPr>
          <w:sz w:val="24"/>
        </w:rPr>
        <w:t>concessionari</w:t>
      </w:r>
      <w:r>
        <w:rPr>
          <w:spacing w:val="-5"/>
          <w:sz w:val="24"/>
        </w:rPr>
        <w:t> </w:t>
      </w:r>
      <w:r>
        <w:rPr>
          <w:sz w:val="24"/>
        </w:rPr>
        <w:t>saranno</w:t>
      </w:r>
      <w:r>
        <w:rPr>
          <w:spacing w:val="-6"/>
          <w:sz w:val="24"/>
        </w:rPr>
        <w:t> </w:t>
      </w:r>
      <w:r>
        <w:rPr>
          <w:sz w:val="24"/>
        </w:rPr>
        <w:t>tenuti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sostenere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costi</w:t>
      </w:r>
      <w:r>
        <w:rPr>
          <w:spacing w:val="-5"/>
          <w:sz w:val="24"/>
        </w:rPr>
        <w:t> </w:t>
      </w:r>
      <w:r>
        <w:rPr>
          <w:sz w:val="24"/>
        </w:rPr>
        <w:t>delle</w:t>
      </w:r>
      <w:r>
        <w:rPr>
          <w:spacing w:val="-7"/>
          <w:sz w:val="24"/>
        </w:rPr>
        <w:t> </w:t>
      </w:r>
      <w:r>
        <w:rPr>
          <w:sz w:val="24"/>
        </w:rPr>
        <w:t>utenze e gli ulteriori oneri connessi all'utilizzo degli spazi, secondo quanto previsto dall'Avviso e dal successivo atto di concessione;</w:t>
      </w:r>
    </w:p>
    <w:p>
      <w:pPr>
        <w:pStyle w:val="ListParagraph"/>
        <w:spacing w:after="0" w:line="350" w:lineRule="auto"/>
        <w:jc w:val="both"/>
        <w:rPr>
          <w:sz w:val="24"/>
        </w:rPr>
        <w:sectPr>
          <w:pgSz w:w="11920" w:h="16850"/>
          <w:pgMar w:header="0" w:footer="921" w:top="1620" w:bottom="1120" w:left="850" w:right="850"/>
        </w:sectPr>
      </w:pPr>
    </w:p>
    <w:p>
      <w:pPr>
        <w:pStyle w:val="ListParagraph"/>
        <w:numPr>
          <w:ilvl w:val="1"/>
          <w:numId w:val="2"/>
        </w:numPr>
        <w:tabs>
          <w:tab w:pos="419" w:val="left" w:leader="none"/>
        </w:tabs>
        <w:spacing w:line="350" w:lineRule="auto" w:before="81" w:after="0"/>
        <w:ind w:left="141" w:right="293" w:firstLine="0"/>
        <w:jc w:val="left"/>
        <w:rPr>
          <w:sz w:val="24"/>
        </w:rPr>
      </w:pPr>
      <w:r>
        <w:rPr>
          <w:sz w:val="24"/>
        </w:rPr>
        <w:t>di essere a conoscenza che i costi delle utenze saranno determinati, ove applicabili, sulla base dei valori unitari stabiliti con deliberazione della Giunta comunale n. 192 del 13/05/2026.</w:t>
      </w:r>
    </w:p>
    <w:p>
      <w:pPr>
        <w:pStyle w:val="Heading1"/>
        <w:numPr>
          <w:ilvl w:val="0"/>
          <w:numId w:val="2"/>
        </w:numPr>
        <w:tabs>
          <w:tab w:pos="381" w:val="left" w:leader="none"/>
        </w:tabs>
        <w:spacing w:line="240" w:lineRule="auto" w:before="138" w:after="0"/>
        <w:ind w:left="381" w:right="0" w:hanging="240"/>
        <w:jc w:val="left"/>
      </w:pPr>
      <w:r>
        <w:rPr/>
        <w:t>VERIDICITÀ</w:t>
      </w:r>
      <w:r>
        <w:rPr>
          <w:spacing w:val="-6"/>
        </w:rPr>
        <w:t> </w:t>
      </w:r>
      <w:r>
        <w:rPr/>
        <w:t>DELLE</w:t>
      </w:r>
      <w:r>
        <w:rPr>
          <w:spacing w:val="-5"/>
        </w:rPr>
        <w:t> </w:t>
      </w:r>
      <w:r>
        <w:rPr/>
        <w:t>DICHIARAZIONI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CONTROLLI</w:t>
      </w: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350" w:lineRule="auto" w:before="265" w:after="0"/>
        <w:ind w:left="141" w:right="287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1"/>
          <w:sz w:val="24"/>
        </w:rPr>
        <w:t> </w:t>
      </w:r>
      <w:r>
        <w:rPr>
          <w:sz w:val="24"/>
        </w:rPr>
        <w:t>consapevole che</w:t>
      </w:r>
      <w:r>
        <w:rPr>
          <w:spacing w:val="-3"/>
          <w:sz w:val="24"/>
        </w:rPr>
        <w:t> </w:t>
      </w:r>
      <w:r>
        <w:rPr>
          <w:sz w:val="24"/>
        </w:rPr>
        <w:t>il</w:t>
      </w:r>
      <w:r>
        <w:rPr>
          <w:spacing w:val="-2"/>
          <w:sz w:val="24"/>
        </w:rPr>
        <w:t> </w:t>
      </w:r>
      <w:r>
        <w:rPr>
          <w:sz w:val="24"/>
        </w:rPr>
        <w:t>Comune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Collegno</w:t>
      </w:r>
      <w:r>
        <w:rPr>
          <w:spacing w:val="-2"/>
          <w:sz w:val="24"/>
        </w:rPr>
        <w:t> </w:t>
      </w:r>
      <w:r>
        <w:rPr>
          <w:sz w:val="24"/>
        </w:rPr>
        <w:t>potrà</w:t>
      </w:r>
      <w:r>
        <w:rPr>
          <w:spacing w:val="-4"/>
          <w:sz w:val="24"/>
        </w:rPr>
        <w:t> </w:t>
      </w:r>
      <w:r>
        <w:rPr>
          <w:sz w:val="24"/>
        </w:rPr>
        <w:t>procedere, ai</w:t>
      </w:r>
      <w:r>
        <w:rPr>
          <w:spacing w:val="-2"/>
          <w:sz w:val="24"/>
        </w:rPr>
        <w:t> </w:t>
      </w:r>
      <w:r>
        <w:rPr>
          <w:sz w:val="24"/>
        </w:rPr>
        <w:t>sensi</w:t>
      </w:r>
      <w:r>
        <w:rPr>
          <w:spacing w:val="-2"/>
          <w:sz w:val="24"/>
        </w:rPr>
        <w:t> </w:t>
      </w:r>
      <w:r>
        <w:rPr>
          <w:sz w:val="24"/>
        </w:rPr>
        <w:t>della</w:t>
      </w:r>
      <w:r>
        <w:rPr>
          <w:spacing w:val="-3"/>
          <w:sz w:val="24"/>
        </w:rPr>
        <w:t> </w:t>
      </w:r>
      <w:r>
        <w:rPr>
          <w:sz w:val="24"/>
        </w:rPr>
        <w:t>normativa</w:t>
      </w:r>
      <w:r>
        <w:rPr>
          <w:spacing w:val="-3"/>
          <w:sz w:val="24"/>
        </w:rPr>
        <w:t> </w:t>
      </w:r>
      <w:r>
        <w:rPr>
          <w:sz w:val="24"/>
        </w:rPr>
        <w:t>vigente, alla verifica della veridicità delle dichiarazioni rese e della documentazione prodotta;</w:t>
      </w:r>
    </w:p>
    <w:p>
      <w:pPr>
        <w:pStyle w:val="ListParagraph"/>
        <w:numPr>
          <w:ilvl w:val="1"/>
          <w:numId w:val="2"/>
        </w:numPr>
        <w:tabs>
          <w:tab w:pos="491" w:val="left" w:leader="none"/>
        </w:tabs>
        <w:spacing w:line="350" w:lineRule="auto" w:before="139" w:after="0"/>
        <w:ind w:left="141" w:right="289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> </w:t>
      </w:r>
      <w:r>
        <w:rPr>
          <w:sz w:val="24"/>
        </w:rPr>
        <w:t>impegnarsi</w:t>
      </w:r>
      <w:r>
        <w:rPr>
          <w:spacing w:val="80"/>
          <w:sz w:val="24"/>
        </w:rPr>
        <w:t> </w:t>
      </w:r>
      <w:r>
        <w:rPr>
          <w:sz w:val="24"/>
        </w:rPr>
        <w:t>a</w:t>
      </w:r>
      <w:r>
        <w:rPr>
          <w:spacing w:val="79"/>
          <w:sz w:val="24"/>
        </w:rPr>
        <w:t> </w:t>
      </w:r>
      <w:r>
        <w:rPr>
          <w:sz w:val="24"/>
        </w:rPr>
        <w:t>comunicare</w:t>
      </w:r>
      <w:r>
        <w:rPr>
          <w:spacing w:val="79"/>
          <w:sz w:val="24"/>
        </w:rPr>
        <w:t> </w:t>
      </w:r>
      <w:r>
        <w:rPr>
          <w:sz w:val="24"/>
        </w:rPr>
        <w:t>tempestivamente</w:t>
      </w:r>
      <w:r>
        <w:rPr>
          <w:spacing w:val="80"/>
          <w:sz w:val="24"/>
        </w:rPr>
        <w:t> </w:t>
      </w:r>
      <w:r>
        <w:rPr>
          <w:sz w:val="24"/>
        </w:rPr>
        <w:t>al</w:t>
      </w:r>
      <w:r>
        <w:rPr>
          <w:spacing w:val="80"/>
          <w:sz w:val="24"/>
        </w:rPr>
        <w:t> </w:t>
      </w:r>
      <w:r>
        <w:rPr>
          <w:sz w:val="24"/>
        </w:rPr>
        <w:t>Comune</w:t>
      </w:r>
      <w:r>
        <w:rPr>
          <w:spacing w:val="80"/>
          <w:sz w:val="24"/>
        </w:rPr>
        <w:t> </w:t>
      </w:r>
      <w:r>
        <w:rPr>
          <w:sz w:val="24"/>
        </w:rPr>
        <w:t>di</w:t>
      </w:r>
      <w:r>
        <w:rPr>
          <w:spacing w:val="80"/>
          <w:sz w:val="24"/>
        </w:rPr>
        <w:t> </w:t>
      </w:r>
      <w:r>
        <w:rPr>
          <w:sz w:val="24"/>
        </w:rPr>
        <w:t>Collegno</w:t>
      </w:r>
      <w:r>
        <w:rPr>
          <w:spacing w:val="80"/>
          <w:sz w:val="24"/>
        </w:rPr>
        <w:t> </w:t>
      </w:r>
      <w:r>
        <w:rPr>
          <w:sz w:val="24"/>
        </w:rPr>
        <w:t>qualsiasi</w:t>
      </w:r>
      <w:r>
        <w:rPr>
          <w:spacing w:val="80"/>
          <w:sz w:val="24"/>
        </w:rPr>
        <w:t> </w:t>
      </w:r>
      <w:r>
        <w:rPr>
          <w:sz w:val="24"/>
        </w:rPr>
        <w:t>variazione intervenuta rispetto alle informazioni e ai requisiti dichiarati nella presente istanza;</w:t>
      </w:r>
    </w:p>
    <w:p>
      <w:pPr>
        <w:pStyle w:val="ListParagraph"/>
        <w:numPr>
          <w:ilvl w:val="1"/>
          <w:numId w:val="2"/>
        </w:numPr>
        <w:tabs>
          <w:tab w:pos="395" w:val="left" w:leader="none"/>
        </w:tabs>
        <w:spacing w:line="348" w:lineRule="auto" w:before="140" w:after="0"/>
        <w:ind w:left="141" w:right="285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> </w:t>
      </w:r>
      <w:r>
        <w:rPr>
          <w:sz w:val="24"/>
        </w:rPr>
        <w:t>essere</w:t>
      </w:r>
      <w:r>
        <w:rPr>
          <w:spacing w:val="-13"/>
          <w:sz w:val="24"/>
        </w:rPr>
        <w:t> </w:t>
      </w:r>
      <w:r>
        <w:rPr>
          <w:sz w:val="24"/>
        </w:rPr>
        <w:t>consapevole</w:t>
      </w:r>
      <w:r>
        <w:rPr>
          <w:spacing w:val="-13"/>
          <w:sz w:val="24"/>
        </w:rPr>
        <w:t> </w:t>
      </w:r>
      <w:r>
        <w:rPr>
          <w:sz w:val="24"/>
        </w:rPr>
        <w:t>che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non</w:t>
      </w:r>
      <w:r>
        <w:rPr>
          <w:spacing w:val="-14"/>
          <w:sz w:val="24"/>
        </w:rPr>
        <w:t> </w:t>
      </w:r>
      <w:r>
        <w:rPr>
          <w:sz w:val="24"/>
        </w:rPr>
        <w:t>veridicità</w:t>
      </w:r>
      <w:r>
        <w:rPr>
          <w:spacing w:val="-15"/>
          <w:sz w:val="24"/>
        </w:rPr>
        <w:t> </w:t>
      </w:r>
      <w:r>
        <w:rPr>
          <w:sz w:val="24"/>
        </w:rPr>
        <w:t>delle</w:t>
      </w:r>
      <w:r>
        <w:rPr>
          <w:spacing w:val="-13"/>
          <w:sz w:val="24"/>
        </w:rPr>
        <w:t> </w:t>
      </w:r>
      <w:r>
        <w:rPr>
          <w:sz w:val="24"/>
        </w:rPr>
        <w:t>dichiarazioni</w:t>
      </w:r>
      <w:r>
        <w:rPr>
          <w:spacing w:val="-14"/>
          <w:sz w:val="24"/>
        </w:rPr>
        <w:t> </w:t>
      </w:r>
      <w:r>
        <w:rPr>
          <w:sz w:val="24"/>
        </w:rPr>
        <w:t>rese</w:t>
      </w:r>
      <w:r>
        <w:rPr>
          <w:spacing w:val="-15"/>
          <w:sz w:val="24"/>
        </w:rPr>
        <w:t> </w:t>
      </w:r>
      <w:r>
        <w:rPr>
          <w:sz w:val="24"/>
        </w:rPr>
        <w:t>comporta</w:t>
      </w:r>
      <w:r>
        <w:rPr>
          <w:spacing w:val="-15"/>
          <w:sz w:val="24"/>
        </w:rPr>
        <w:t> </w:t>
      </w:r>
      <w:r>
        <w:rPr>
          <w:sz w:val="24"/>
        </w:rPr>
        <w:t>le</w:t>
      </w:r>
      <w:r>
        <w:rPr>
          <w:spacing w:val="-15"/>
          <w:sz w:val="24"/>
        </w:rPr>
        <w:t> </w:t>
      </w:r>
      <w:r>
        <w:rPr>
          <w:sz w:val="24"/>
        </w:rPr>
        <w:t>conseguenze</w:t>
      </w:r>
      <w:r>
        <w:rPr>
          <w:spacing w:val="-15"/>
          <w:sz w:val="24"/>
        </w:rPr>
        <w:t> </w:t>
      </w:r>
      <w:r>
        <w:rPr>
          <w:sz w:val="24"/>
        </w:rPr>
        <w:t>previste dalla normativa vigente.</w:t>
      </w:r>
    </w:p>
    <w:p>
      <w:pPr>
        <w:pStyle w:val="Heading1"/>
        <w:spacing w:before="141"/>
        <w:ind w:left="141" w:firstLine="0"/>
      </w:pPr>
      <w:r>
        <w:rPr/>
        <w:t>DOCUMENTAZIONE</w:t>
      </w:r>
      <w:r>
        <w:rPr>
          <w:spacing w:val="-9"/>
        </w:rPr>
        <w:t> </w:t>
      </w:r>
      <w:r>
        <w:rPr>
          <w:spacing w:val="-2"/>
        </w:rPr>
        <w:t>ALLEGATA</w:t>
      </w:r>
    </w:p>
    <w:p>
      <w:pPr>
        <w:pStyle w:val="BodyText"/>
        <w:spacing w:before="267"/>
        <w:ind w:left="141"/>
      </w:pPr>
      <w:r>
        <w:rPr/>
        <w:t>Alla</w:t>
      </w:r>
      <w:r>
        <w:rPr>
          <w:spacing w:val="-1"/>
        </w:rPr>
        <w:t> </w:t>
      </w:r>
      <w:r>
        <w:rPr/>
        <w:t>presente istanza</w:t>
      </w:r>
      <w:r>
        <w:rPr>
          <w:spacing w:val="-2"/>
        </w:rPr>
        <w:t> </w:t>
      </w:r>
      <w:r>
        <w:rPr/>
        <w:t>sono </w:t>
      </w:r>
      <w:r>
        <w:rPr>
          <w:spacing w:val="-2"/>
        </w:rPr>
        <w:t>allegati:</w:t>
      </w: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265" w:after="0"/>
        <w:ind w:left="407" w:right="0" w:hanging="266"/>
        <w:jc w:val="left"/>
        <w:rPr>
          <w:sz w:val="24"/>
        </w:rPr>
      </w:pPr>
      <w:r>
        <w:rPr>
          <w:b/>
          <w:sz w:val="24"/>
        </w:rPr>
        <w:t>Allegato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Scheda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progetto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debitamente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compilato;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0" w:after="0"/>
        <w:ind w:left="407" w:right="0" w:hanging="266"/>
        <w:jc w:val="left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> </w:t>
      </w:r>
      <w:r>
        <w:rPr>
          <w:sz w:val="24"/>
        </w:rPr>
        <w:t>dell'atto</w:t>
      </w:r>
      <w:r>
        <w:rPr>
          <w:spacing w:val="-2"/>
          <w:sz w:val="24"/>
        </w:rPr>
        <w:t> costitutivo;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0" w:after="0"/>
        <w:ind w:left="407" w:right="0" w:hanging="266"/>
        <w:jc w:val="left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> </w:t>
      </w:r>
      <w:r>
        <w:rPr>
          <w:sz w:val="24"/>
        </w:rPr>
        <w:t>dello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statuto;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"/>
        </w:numPr>
        <w:tabs>
          <w:tab w:pos="477" w:val="left" w:leader="none"/>
        </w:tabs>
        <w:spacing w:line="350" w:lineRule="auto" w:before="0" w:after="0"/>
        <w:ind w:left="141" w:right="289" w:firstLine="0"/>
        <w:jc w:val="left"/>
        <w:rPr>
          <w:sz w:val="24"/>
        </w:rPr>
      </w:pPr>
      <w:r>
        <w:rPr>
          <w:sz w:val="24"/>
        </w:rPr>
        <w:t>copia</w:t>
      </w:r>
      <w:r>
        <w:rPr>
          <w:spacing w:val="66"/>
          <w:sz w:val="24"/>
        </w:rPr>
        <w:t> </w:t>
      </w:r>
      <w:r>
        <w:rPr>
          <w:sz w:val="24"/>
        </w:rPr>
        <w:t>del</w:t>
      </w:r>
      <w:r>
        <w:rPr>
          <w:spacing w:val="67"/>
          <w:sz w:val="24"/>
        </w:rPr>
        <w:t> </w:t>
      </w:r>
      <w:r>
        <w:rPr>
          <w:sz w:val="24"/>
        </w:rPr>
        <w:t>documento</w:t>
      </w:r>
      <w:r>
        <w:rPr>
          <w:spacing w:val="67"/>
          <w:sz w:val="24"/>
        </w:rPr>
        <w:t> </w:t>
      </w:r>
      <w:r>
        <w:rPr>
          <w:sz w:val="24"/>
        </w:rPr>
        <w:t>di</w:t>
      </w:r>
      <w:r>
        <w:rPr>
          <w:spacing w:val="67"/>
          <w:sz w:val="24"/>
        </w:rPr>
        <w:t> </w:t>
      </w:r>
      <w:r>
        <w:rPr>
          <w:sz w:val="24"/>
        </w:rPr>
        <w:t>identità</w:t>
      </w:r>
      <w:r>
        <w:rPr>
          <w:spacing w:val="66"/>
          <w:sz w:val="24"/>
        </w:rPr>
        <w:t> </w:t>
      </w:r>
      <w:r>
        <w:rPr>
          <w:sz w:val="24"/>
        </w:rPr>
        <w:t>del</w:t>
      </w:r>
      <w:r>
        <w:rPr>
          <w:spacing w:val="67"/>
          <w:sz w:val="24"/>
        </w:rPr>
        <w:t> </w:t>
      </w:r>
      <w:r>
        <w:rPr>
          <w:sz w:val="24"/>
        </w:rPr>
        <w:t>sottoscrittore,</w:t>
      </w:r>
      <w:r>
        <w:rPr>
          <w:spacing w:val="67"/>
          <w:sz w:val="24"/>
        </w:rPr>
        <w:t> </w:t>
      </w:r>
      <w:r>
        <w:rPr>
          <w:sz w:val="24"/>
        </w:rPr>
        <w:t>in</w:t>
      </w:r>
      <w:r>
        <w:rPr>
          <w:spacing w:val="67"/>
          <w:sz w:val="24"/>
        </w:rPr>
        <w:t> </w:t>
      </w:r>
      <w:r>
        <w:rPr>
          <w:sz w:val="24"/>
        </w:rPr>
        <w:t>corso</w:t>
      </w:r>
      <w:r>
        <w:rPr>
          <w:spacing w:val="66"/>
          <w:sz w:val="24"/>
        </w:rPr>
        <w:t> </w:t>
      </w:r>
      <w:r>
        <w:rPr>
          <w:sz w:val="24"/>
        </w:rPr>
        <w:t>di</w:t>
      </w:r>
      <w:r>
        <w:rPr>
          <w:spacing w:val="67"/>
          <w:sz w:val="24"/>
        </w:rPr>
        <w:t> </w:t>
      </w:r>
      <w:r>
        <w:rPr>
          <w:sz w:val="24"/>
        </w:rPr>
        <w:t>validità,</w:t>
      </w:r>
      <w:r>
        <w:rPr>
          <w:spacing w:val="67"/>
          <w:sz w:val="24"/>
        </w:rPr>
        <w:t> </w:t>
      </w:r>
      <w:r>
        <w:rPr>
          <w:sz w:val="24"/>
        </w:rPr>
        <w:t>qualora</w:t>
      </w:r>
      <w:r>
        <w:rPr>
          <w:spacing w:val="66"/>
          <w:sz w:val="24"/>
        </w:rPr>
        <w:t> </w:t>
      </w:r>
      <w:r>
        <w:rPr>
          <w:sz w:val="24"/>
        </w:rPr>
        <w:t>la</w:t>
      </w:r>
      <w:r>
        <w:rPr>
          <w:spacing w:val="66"/>
          <w:sz w:val="24"/>
        </w:rPr>
        <w:t> </w:t>
      </w:r>
      <w:r>
        <w:rPr>
          <w:sz w:val="24"/>
        </w:rPr>
        <w:t>presente dichiarazione non sia sottoscritta con firma digitale;</w:t>
      </w: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139" w:after="0"/>
        <w:ind w:left="407" w:right="0" w:hanging="266"/>
        <w:jc w:val="left"/>
        <w:rPr>
          <w:sz w:val="24"/>
        </w:rPr>
      </w:pPr>
      <w:r>
        <w:rPr>
          <w:sz w:val="24"/>
        </w:rPr>
        <w:t>eventuale</w:t>
      </w:r>
      <w:r>
        <w:rPr>
          <w:spacing w:val="-4"/>
          <w:sz w:val="24"/>
        </w:rPr>
        <w:t> </w:t>
      </w:r>
      <w:r>
        <w:rPr>
          <w:sz w:val="24"/>
        </w:rPr>
        <w:t>documentazione</w:t>
      </w:r>
      <w:r>
        <w:rPr>
          <w:spacing w:val="-1"/>
          <w:sz w:val="24"/>
        </w:rPr>
        <w:t> </w:t>
      </w:r>
      <w:r>
        <w:rPr>
          <w:sz w:val="24"/>
        </w:rPr>
        <w:t>illustrativa</w:t>
      </w:r>
      <w:r>
        <w:rPr>
          <w:spacing w:val="-2"/>
          <w:sz w:val="24"/>
        </w:rPr>
        <w:t> </w:t>
      </w:r>
      <w:r>
        <w:rPr>
          <w:sz w:val="24"/>
        </w:rPr>
        <w:t>delle</w:t>
      </w:r>
      <w:r>
        <w:rPr>
          <w:spacing w:val="-2"/>
          <w:sz w:val="24"/>
        </w:rPr>
        <w:t> </w:t>
      </w:r>
      <w:r>
        <w:rPr>
          <w:sz w:val="24"/>
        </w:rPr>
        <w:t>attività e</w:t>
      </w:r>
      <w:r>
        <w:rPr>
          <w:spacing w:val="-3"/>
          <w:sz w:val="24"/>
        </w:rPr>
        <w:t> </w:t>
      </w:r>
      <w:r>
        <w:rPr>
          <w:sz w:val="24"/>
        </w:rPr>
        <w:t>delle</w:t>
      </w:r>
      <w:r>
        <w:rPr>
          <w:spacing w:val="-2"/>
          <w:sz w:val="24"/>
        </w:rPr>
        <w:t> </w:t>
      </w:r>
      <w:r>
        <w:rPr>
          <w:sz w:val="24"/>
        </w:rPr>
        <w:t>finalità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soggetto </w:t>
      </w:r>
      <w:r>
        <w:rPr>
          <w:spacing w:val="-2"/>
          <w:sz w:val="24"/>
        </w:rPr>
        <w:t>richiedente;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1" w:after="0"/>
        <w:ind w:left="407" w:right="0" w:hanging="266"/>
        <w:jc w:val="left"/>
        <w:rPr>
          <w:sz w:val="24"/>
        </w:rPr>
      </w:pPr>
      <w:r>
        <w:rPr>
          <w:sz w:val="24"/>
        </w:rPr>
        <w:t>eventuale</w:t>
      </w:r>
      <w:r>
        <w:rPr>
          <w:spacing w:val="-1"/>
          <w:sz w:val="24"/>
        </w:rPr>
        <w:t> </w:t>
      </w:r>
      <w:r>
        <w:rPr>
          <w:sz w:val="24"/>
        </w:rPr>
        <w:t>altra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documentazione:</w:t>
      </w:r>
    </w:p>
    <w:p>
      <w:pPr>
        <w:pStyle w:val="BodyText"/>
        <w:spacing w:before="2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629284</wp:posOffset>
                </wp:positionH>
                <wp:positionV relativeFrom="paragraph">
                  <wp:posOffset>302448</wp:posOffset>
                </wp:positionV>
                <wp:extent cx="6212205" cy="20955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212205" cy="20955"/>
                          <a:chExt cx="6212205" cy="209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2103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20320">
                                <a:moveTo>
                                  <a:pt x="621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97"/>
                                </a:lnTo>
                                <a:lnTo>
                                  <a:pt x="6210300" y="19697"/>
                                </a:lnTo>
                                <a:lnTo>
                                  <a:pt x="621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208903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7" y="647"/>
                            <a:ext cx="62122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212205" h="1714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11" y="3035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208903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6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7" y="17411"/>
                            <a:ext cx="62122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175">
                                <a:moveTo>
                                  <a:pt x="620876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208763" y="3048"/>
                                </a:lnTo>
                                <a:lnTo>
                                  <a:pt x="6208763" y="0"/>
                                </a:lnTo>
                                <a:close/>
                              </a:path>
                              <a:path w="6212205" h="317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48"/>
                                </a:lnTo>
                                <a:lnTo>
                                  <a:pt x="6211811" y="3048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549999pt;margin-top:23.814825pt;width:489.15pt;height:1.65pt;mso-position-horizontal-relative:page;mso-position-vertical-relative:paragraph;z-index:-15726592;mso-wrap-distance-left:0;mso-wrap-distance-right:0" id="docshapegroup29" coordorigin="991,476" coordsize="9783,33">
                <v:rect style="position:absolute;left:991;top:476;width:9780;height:32" id="docshape30" filled="true" fillcolor="#9f9f9f" stroked="false">
                  <v:fill type="solid"/>
                </v:rect>
                <v:rect style="position:absolute;left:10768;top:477;width:5;height:5" id="docshape31" filled="true" fillcolor="#e2e2e2" stroked="false">
                  <v:fill type="solid"/>
                </v:rect>
                <v:shape style="position:absolute;left:991;top:477;width:9783;height:27" id="docshape32" coordorigin="991,477" coordsize="9783,27" path="m996,482l991,482,991,504,996,504,996,482xm10774,477l10769,477,10769,482,10774,482,10774,477xe" filled="true" fillcolor="#9f9f9f" stroked="false">
                  <v:path arrowok="t"/>
                  <v:fill type="solid"/>
                </v:shape>
                <v:rect style="position:absolute;left:10768;top:482;width:5;height:22" id="docshape33" filled="true" fillcolor="#e2e2e2" stroked="false">
                  <v:fill type="solid"/>
                </v:rect>
                <v:rect style="position:absolute;left:991;top:503;width:5;height:5" id="docshape34" filled="true" fillcolor="#9f9f9f" stroked="false">
                  <v:fill type="solid"/>
                </v:rect>
                <v:shape style="position:absolute;left:991;top:503;width:9783;height:5" id="docshape35" coordorigin="991,504" coordsize="9783,5" path="m10769,504l996,504,991,504,991,509,996,509,10769,509,10769,504xm10774,504l10769,504,10769,509,10774,509,10774,504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629284</wp:posOffset>
                </wp:positionH>
                <wp:positionV relativeFrom="paragraph">
                  <wp:posOffset>177685</wp:posOffset>
                </wp:positionV>
                <wp:extent cx="6212205" cy="21590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212205" cy="21590"/>
                          <a:chExt cx="6212205" cy="2159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2103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 h="19685">
                                <a:moveTo>
                                  <a:pt x="621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210300" y="19685"/>
                                </a:lnTo>
                                <a:lnTo>
                                  <a:pt x="621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208903" y="127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7" y="1282"/>
                            <a:ext cx="62122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212205" h="1714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11" y="3035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208903" y="431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26" y="180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7" y="18046"/>
                            <a:ext cx="62122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175">
                                <a:moveTo>
                                  <a:pt x="620876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208763" y="3035"/>
                                </a:lnTo>
                                <a:lnTo>
                                  <a:pt x="6208763" y="0"/>
                                </a:lnTo>
                                <a:close/>
                              </a:path>
                              <a:path w="6212205" h="3175">
                                <a:moveTo>
                                  <a:pt x="6211811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11" y="3035"/>
                                </a:lnTo>
                                <a:lnTo>
                                  <a:pt x="62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549999pt;margin-top:13.990976pt;width:489.15pt;height:1.7pt;mso-position-horizontal-relative:page;mso-position-vertical-relative:paragraph;z-index:-15726080;mso-wrap-distance-left:0;mso-wrap-distance-right:0" id="docshapegroup36" coordorigin="991,280" coordsize="9783,34">
                <v:rect style="position:absolute;left:991;top:279;width:9780;height:31" id="docshape37" filled="true" fillcolor="#9f9f9f" stroked="false">
                  <v:fill type="solid"/>
                </v:rect>
                <v:rect style="position:absolute;left:10768;top:281;width:5;height:5" id="docshape38" filled="true" fillcolor="#e2e2e2" stroked="false">
                  <v:fill type="solid"/>
                </v:rect>
                <v:shape style="position:absolute;left:991;top:281;width:9783;height:27" id="docshape39" coordorigin="991,282" coordsize="9783,27" path="m996,287l991,287,991,308,996,308,996,287xm10774,282l10769,282,10769,287,10774,287,10774,282xe" filled="true" fillcolor="#9f9f9f" stroked="false">
                  <v:path arrowok="t"/>
                  <v:fill type="solid"/>
                </v:shape>
                <v:rect style="position:absolute;left:10768;top:286;width:5;height:22" id="docshape40" filled="true" fillcolor="#e2e2e2" stroked="false">
                  <v:fill type="solid"/>
                </v:rect>
                <v:rect style="position:absolute;left:991;top:308;width:5;height:5" id="docshape41" filled="true" fillcolor="#9f9f9f" stroked="false">
                  <v:fill type="solid"/>
                </v:rect>
                <v:shape style="position:absolute;left:991;top:308;width:9783;height:5" id="docshape42" coordorigin="991,308" coordsize="9783,5" path="m10769,308l996,308,991,308,991,313,996,313,10769,313,10769,308xm10774,308l10769,308,10769,313,10774,313,10774,308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9"/>
      </w:pPr>
    </w:p>
    <w:p>
      <w:pPr>
        <w:pStyle w:val="Heading1"/>
        <w:spacing w:before="1"/>
        <w:ind w:left="141" w:firstLine="0"/>
        <w:jc w:val="both"/>
      </w:pPr>
      <w:r>
        <w:rPr/>
        <w:t>INFORMAZIONI</w:t>
      </w:r>
      <w:r>
        <w:rPr>
          <w:spacing w:val="-4"/>
        </w:rPr>
        <w:t> </w:t>
      </w:r>
      <w:r>
        <w:rPr/>
        <w:t>SUL</w:t>
      </w:r>
      <w:r>
        <w:rPr>
          <w:spacing w:val="-2"/>
        </w:rPr>
        <w:t> </w:t>
      </w:r>
      <w:r>
        <w:rPr/>
        <w:t>TRATTAMENTO</w:t>
      </w:r>
      <w:r>
        <w:rPr>
          <w:spacing w:val="-2"/>
        </w:rPr>
        <w:t> </w:t>
      </w:r>
      <w:r>
        <w:rPr/>
        <w:t>DEI</w:t>
      </w:r>
      <w:r>
        <w:rPr>
          <w:spacing w:val="-4"/>
        </w:rPr>
        <w:t> </w:t>
      </w:r>
      <w:r>
        <w:rPr/>
        <w:t>DATI</w:t>
      </w:r>
      <w:r>
        <w:rPr>
          <w:spacing w:val="-3"/>
        </w:rPr>
        <w:t> </w:t>
      </w:r>
      <w:r>
        <w:rPr>
          <w:spacing w:val="-2"/>
        </w:rPr>
        <w:t>PERSONALI</w:t>
      </w:r>
    </w:p>
    <w:p>
      <w:pPr>
        <w:pStyle w:val="BodyText"/>
        <w:spacing w:line="350" w:lineRule="auto" w:before="264"/>
        <w:ind w:left="141" w:right="287"/>
        <w:jc w:val="both"/>
      </w:pPr>
      <w:r>
        <w:rPr/>
        <w:t>Il/La</w:t>
      </w:r>
      <w:r>
        <w:rPr>
          <w:spacing w:val="-1"/>
        </w:rPr>
        <w:t> </w:t>
      </w:r>
      <w:r>
        <w:rPr/>
        <w:t>sottoscritto/a</w:t>
      </w:r>
      <w:r>
        <w:rPr>
          <w:spacing w:val="-1"/>
        </w:rPr>
        <w:t> </w:t>
      </w:r>
      <w:r>
        <w:rPr/>
        <w:t>dichiara</w:t>
      </w:r>
      <w:r>
        <w:rPr>
          <w:spacing w:val="-2"/>
        </w:rPr>
        <w:t> </w:t>
      </w:r>
      <w:r>
        <w:rPr/>
        <w:t>di essere</w:t>
      </w:r>
      <w:r>
        <w:rPr>
          <w:spacing w:val="-1"/>
        </w:rPr>
        <w:t> </w:t>
      </w:r>
      <w:r>
        <w:rPr/>
        <w:t>informato/a</w:t>
      </w:r>
      <w:r>
        <w:rPr>
          <w:spacing w:val="-1"/>
        </w:rPr>
        <w:t> </w:t>
      </w:r>
      <w:r>
        <w:rPr/>
        <w:t>che</w:t>
      </w:r>
      <w:r>
        <w:rPr>
          <w:spacing w:val="-1"/>
        </w:rPr>
        <w:t> </w:t>
      </w:r>
      <w:r>
        <w:rPr/>
        <w:t>il Comune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Collegno, in qualità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Titolare</w:t>
      </w:r>
      <w:r>
        <w:rPr>
          <w:spacing w:val="-2"/>
        </w:rPr>
        <w:t> </w:t>
      </w:r>
      <w:r>
        <w:rPr/>
        <w:t>del trattamento, tratterà i dati personali forniti nell'ambito della presente consultazione e degli eventuali successivi procedimenti di concessione, nonché per le finalità connesse alla gestione e archiviazione della relativa documentazione.</w:t>
      </w:r>
    </w:p>
    <w:p>
      <w:pPr>
        <w:pStyle w:val="BodyText"/>
        <w:spacing w:before="138"/>
        <w:ind w:left="141"/>
        <w:jc w:val="both"/>
      </w:pPr>
      <w:r>
        <w:rPr/>
        <w:t>In</w:t>
      </w:r>
      <w:r>
        <w:rPr>
          <w:spacing w:val="18"/>
        </w:rPr>
        <w:t> </w:t>
      </w:r>
      <w:r>
        <w:rPr/>
        <w:t>qualunque</w:t>
      </w:r>
      <w:r>
        <w:rPr>
          <w:spacing w:val="19"/>
        </w:rPr>
        <w:t> </w:t>
      </w:r>
      <w:r>
        <w:rPr/>
        <w:t>momento</w:t>
      </w:r>
      <w:r>
        <w:rPr>
          <w:spacing w:val="23"/>
        </w:rPr>
        <w:t> </w:t>
      </w:r>
      <w:r>
        <w:rPr/>
        <w:t>e</w:t>
      </w:r>
      <w:r>
        <w:rPr>
          <w:spacing w:val="19"/>
        </w:rPr>
        <w:t> </w:t>
      </w:r>
      <w:r>
        <w:rPr/>
        <w:t>nelle</w:t>
      </w:r>
      <w:r>
        <w:rPr>
          <w:spacing w:val="20"/>
        </w:rPr>
        <w:t> </w:t>
      </w:r>
      <w:r>
        <w:rPr/>
        <w:t>forme</w:t>
      </w:r>
      <w:r>
        <w:rPr>
          <w:spacing w:val="19"/>
        </w:rPr>
        <w:t> </w:t>
      </w:r>
      <w:r>
        <w:rPr/>
        <w:t>stabilite</w:t>
      </w:r>
      <w:r>
        <w:rPr>
          <w:spacing w:val="19"/>
        </w:rPr>
        <w:t> </w:t>
      </w:r>
      <w:r>
        <w:rPr/>
        <w:t>dalla</w:t>
      </w:r>
      <w:r>
        <w:rPr>
          <w:spacing w:val="19"/>
        </w:rPr>
        <w:t> </w:t>
      </w:r>
      <w:r>
        <w:rPr/>
        <w:t>normativa</w:t>
      </w:r>
      <w:r>
        <w:rPr>
          <w:spacing w:val="19"/>
        </w:rPr>
        <w:t> </w:t>
      </w:r>
      <w:r>
        <w:rPr/>
        <w:t>vigente</w:t>
      </w:r>
      <w:r>
        <w:rPr>
          <w:spacing w:val="22"/>
        </w:rPr>
        <w:t> </w:t>
      </w:r>
      <w:r>
        <w:rPr/>
        <w:t>è</w:t>
      </w:r>
      <w:r>
        <w:rPr>
          <w:spacing w:val="21"/>
        </w:rPr>
        <w:t> </w:t>
      </w:r>
      <w:r>
        <w:rPr/>
        <w:t>possibile</w:t>
      </w:r>
      <w:r>
        <w:rPr>
          <w:spacing w:val="19"/>
        </w:rPr>
        <w:t> </w:t>
      </w:r>
      <w:r>
        <w:rPr/>
        <w:t>esercitare</w:t>
      </w:r>
      <w:r>
        <w:rPr>
          <w:spacing w:val="19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2"/>
        </w:rPr>
        <w:t>diritti</w:t>
      </w:r>
    </w:p>
    <w:p>
      <w:pPr>
        <w:pStyle w:val="BodyText"/>
        <w:spacing w:after="0"/>
        <w:jc w:val="both"/>
        <w:sectPr>
          <w:pgSz w:w="11920" w:h="16850"/>
          <w:pgMar w:header="0" w:footer="921" w:top="1620" w:bottom="1120" w:left="850" w:right="850"/>
        </w:sectPr>
      </w:pPr>
    </w:p>
    <w:p>
      <w:pPr>
        <w:pStyle w:val="BodyText"/>
        <w:spacing w:before="60"/>
        <w:ind w:left="141"/>
      </w:pPr>
      <w:r>
        <w:rPr/>
        <w:t>riconosciuti</w:t>
      </w:r>
      <w:r>
        <w:rPr>
          <w:spacing w:val="-4"/>
        </w:rPr>
        <w:t> </w:t>
      </w:r>
      <w:r>
        <w:rPr/>
        <w:t>dagli</w:t>
      </w:r>
      <w:r>
        <w:rPr>
          <w:spacing w:val="-1"/>
        </w:rPr>
        <w:t> </w:t>
      </w:r>
      <w:r>
        <w:rPr/>
        <w:t>artt.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seguenti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>
          <w:spacing w:val="-2"/>
        </w:rPr>
        <w:t>GDPR.</w:t>
      </w:r>
    </w:p>
    <w:p>
      <w:pPr>
        <w:pStyle w:val="BodyText"/>
        <w:spacing w:line="348" w:lineRule="auto" w:before="266"/>
        <w:ind w:left="141"/>
      </w:pPr>
      <w:r>
        <w:rPr/>
        <w:t>Per l'esercizio di tali diritti è possibile rivolgersi direttamente al Titolare del trattamento, Comune di Collegno, Piazza del Municipio n. 1, 10093 Collegno (TO), oppure al DPO dell'Ente.</w:t>
      </w:r>
    </w:p>
    <w:p>
      <w:pPr>
        <w:pStyle w:val="BodyText"/>
        <w:spacing w:before="143"/>
        <w:ind w:left="141"/>
      </w:pPr>
      <w:r>
        <w:rPr/>
        <w:t>L'informativa</w:t>
      </w:r>
      <w:r>
        <w:rPr>
          <w:spacing w:val="-1"/>
        </w:rPr>
        <w:t> </w:t>
      </w:r>
      <w:r>
        <w:rPr/>
        <w:t>privacy</w:t>
      </w:r>
      <w:r>
        <w:rPr>
          <w:spacing w:val="-1"/>
        </w:rPr>
        <w:t> </w:t>
      </w:r>
      <w:r>
        <w:rPr/>
        <w:t>è</w:t>
      </w:r>
      <w:r>
        <w:rPr>
          <w:spacing w:val="-2"/>
        </w:rPr>
        <w:t> </w:t>
      </w:r>
      <w:r>
        <w:rPr/>
        <w:t>disponibile sul</w:t>
      </w:r>
      <w:r>
        <w:rPr>
          <w:spacing w:val="-1"/>
        </w:rPr>
        <w:t> </w:t>
      </w:r>
      <w:r>
        <w:rPr/>
        <w:t>sito</w:t>
      </w:r>
      <w:r>
        <w:rPr>
          <w:spacing w:val="-3"/>
        </w:rPr>
        <w:t> </w:t>
      </w:r>
      <w:r>
        <w:rPr/>
        <w:t>istituzionale del</w:t>
      </w:r>
      <w:r>
        <w:rPr>
          <w:spacing w:val="-1"/>
        </w:rPr>
        <w:t> </w:t>
      </w:r>
      <w:r>
        <w:rPr/>
        <w:t>Comune</w:t>
      </w:r>
      <w:r>
        <w:rPr>
          <w:spacing w:val="-1"/>
        </w:rPr>
        <w:t> </w:t>
      </w:r>
      <w:r>
        <w:rPr/>
        <w:t>di </w:t>
      </w:r>
      <w:r>
        <w:rPr>
          <w:spacing w:val="-2"/>
        </w:rPr>
        <w:t>Collegno.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5"/>
      </w:pPr>
    </w:p>
    <w:p>
      <w:pPr>
        <w:pStyle w:val="BodyText"/>
        <w:tabs>
          <w:tab w:pos="6075" w:val="left" w:leader="none"/>
        </w:tabs>
        <w:ind w:left="141"/>
      </w:pPr>
      <w:r>
        <w:rPr/>
        <w:t>Luogo e</w:t>
      </w:r>
      <w:r>
        <w:rPr>
          <w:spacing w:val="-2"/>
        </w:rPr>
        <w:t> </w:t>
      </w:r>
      <w:r>
        <w:rPr>
          <w:spacing w:val="-4"/>
        </w:rPr>
        <w:t>data</w:t>
      </w:r>
      <w:r>
        <w:rPr/>
        <w:tab/>
        <w:t>Il/La</w:t>
      </w:r>
      <w:r>
        <w:rPr>
          <w:spacing w:val="-8"/>
        </w:rPr>
        <w:t> </w:t>
      </w:r>
      <w:r>
        <w:rPr>
          <w:spacing w:val="-2"/>
        </w:rPr>
        <w:t>dichiarante</w:t>
      </w:r>
    </w:p>
    <w:p>
      <w:pPr>
        <w:spacing w:line="20" w:lineRule="exact"/>
        <w:ind w:left="145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87270" cy="6350"/>
                <wp:effectExtent l="9525" t="0" r="0" b="3175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2287270" cy="6350"/>
                          <a:chExt cx="2287270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093"/>
                            <a:ext cx="2287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7270" h="0">
                                <a:moveTo>
                                  <a:pt x="0" y="0"/>
                                </a:moveTo>
                                <a:lnTo>
                                  <a:pt x="2287066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0.1pt;height:.5pt;mso-position-horizontal-relative:char;mso-position-vertical-relative:line" id="docshapegroup43" coordorigin="0,0" coordsize="3602,10">
                <v:line style="position:absolute" from="0,5" to="3602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3777360</wp:posOffset>
                </wp:positionH>
                <wp:positionV relativeFrom="paragraph">
                  <wp:posOffset>180962</wp:posOffset>
                </wp:positionV>
                <wp:extent cx="243840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 h="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429993pt;margin-top:14.249023pt;width:192pt;height:.1pt;mso-position-horizontal-relative:page;mso-position-vertical-relative:paragraph;z-index:-15725056;mso-wrap-distance-left:0;mso-wrap-distance-right:0" id="docshape44" coordorigin="5949,285" coordsize="3840,0" path="m5949,285l9789,28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20" w:h="16850"/>
      <w:pgMar w:header="0" w:footer="921" w:top="1640" w:bottom="112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2128">
              <wp:simplePos x="0" y="0"/>
              <wp:positionH relativeFrom="page">
                <wp:posOffset>915669</wp:posOffset>
              </wp:positionH>
              <wp:positionV relativeFrom="page">
                <wp:posOffset>9984739</wp:posOffset>
              </wp:positionV>
              <wp:extent cx="572706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 h="0">
                            <a:moveTo>
                              <a:pt x="0" y="0"/>
                            </a:moveTo>
                            <a:lnTo>
                              <a:pt x="5726937" y="0"/>
                            </a:lnTo>
                          </a:path>
                        </a:pathLst>
                      </a:custGeom>
                      <a:ln w="569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44352" from="72.099998pt,786.199951pt" to="523.039998pt,786.199951pt" stroked="true" strokeweight=".44811pt" strokecolor="#000000">
              <v:stroke dashstyle="solid"/>
              <w10:wrap type="none"/>
            </v:lin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8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☐"/>
      <w:lvlJc w:val="left"/>
      <w:pPr>
        <w:ind w:left="408" w:hanging="267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00" w:hanging="2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26" w:hanging="2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852" w:hanging="2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79" w:hanging="2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305" w:hanging="2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532" w:hanging="2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758" w:hanging="26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501" w:hanging="267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71" w:hanging="2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13" w:hanging="2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84" w:hanging="2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55" w:hanging="2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26" w:hanging="2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97" w:hanging="2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68" w:hanging="267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81" w:hanging="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41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posta@cert.comune.collegno.to.it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SANTARCANGELO Maria Vincenza</dc:creator>
  <dcterms:created xsi:type="dcterms:W3CDTF">2026-09-15T12:17:34Z</dcterms:created>
  <dcterms:modified xsi:type="dcterms:W3CDTF">2026-09-15T12:17:34Z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2026-09-15T00:00:00Z</vt:filetime>
  </property>
  <property fmtid="{D5CDD505-2E9C-101B-9397-08002B2CF9AE}" pid="6" name="Producer">
    <vt:lpwstr>Microsoft® Word 2019</vt:lpwstr>
  </property>
</Properties>
</file>